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092" w:rsidRPr="00F35092" w:rsidRDefault="00F35092" w:rsidP="00F35092">
      <w:pPr>
        <w:rPr>
          <w:rFonts w:ascii="Century Gothic" w:hAnsi="Century Gothic"/>
          <w:b/>
          <w:color w:val="336E8D" w:themeColor="accent1" w:themeShade="BF"/>
          <w:sz w:val="32"/>
          <w:szCs w:val="32"/>
        </w:rPr>
      </w:pPr>
    </w:p>
    <w:p w:rsidR="00F35092" w:rsidRPr="00F35092" w:rsidRDefault="00F35092" w:rsidP="00F35092">
      <w:pPr>
        <w:pStyle w:val="Title"/>
        <w:rPr>
          <w:rFonts w:ascii="Century Gothic" w:hAnsi="Century Gothic"/>
          <w:sz w:val="52"/>
        </w:rPr>
      </w:pPr>
      <w:r w:rsidRPr="00F35092">
        <w:rPr>
          <w:rFonts w:ascii="Century Gothic" w:hAnsi="Century Gothic"/>
          <w:sz w:val="52"/>
        </w:rPr>
        <w:t>Exemplos de Questões / Respostas</w:t>
      </w:r>
    </w:p>
    <w:p w:rsidR="00F35092" w:rsidRPr="00F35092" w:rsidRDefault="00F35092" w:rsidP="00F35092">
      <w:pPr>
        <w:ind w:left="-567" w:right="-568"/>
        <w:jc w:val="both"/>
        <w:rPr>
          <w:rFonts w:ascii="Century Gothic" w:hAnsi="Century Gothic"/>
        </w:rPr>
      </w:pPr>
    </w:p>
    <w:p w:rsidR="00F35092" w:rsidRPr="00F35092" w:rsidRDefault="00F35092" w:rsidP="00F35092">
      <w:pPr>
        <w:spacing w:after="0" w:line="36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F35092">
        <w:rPr>
          <w:rFonts w:ascii="Century Gothic" w:hAnsi="Century Gothic"/>
          <w:sz w:val="20"/>
          <w:szCs w:val="20"/>
        </w:rPr>
        <w:t>Estes são apenas alguns exemplos de pares “Pergunta/Resposta” desenvolvidos pelos nossos alunos, o ideal é que os estudantes participem em toda a construções do jogo, o que inclui o desenvolvimento dos pares “Pergunta/Resposta”. Perguntas e respostas curtas facilitam a montagem e a leitura.</w:t>
      </w:r>
    </w:p>
    <w:p w:rsidR="00F35092" w:rsidRPr="00F35092" w:rsidRDefault="00F35092" w:rsidP="00F35092">
      <w:pPr>
        <w:spacing w:after="0" w:line="360" w:lineRule="auto"/>
        <w:ind w:left="-567" w:right="-568" w:firstLine="425"/>
        <w:jc w:val="both"/>
        <w:rPr>
          <w:rFonts w:ascii="Century Gothic" w:hAnsi="Century Gothic"/>
          <w:sz w:val="20"/>
          <w:szCs w:val="20"/>
        </w:rPr>
      </w:pPr>
    </w:p>
    <w:tbl>
      <w:tblPr>
        <w:tblStyle w:val="ListTable3-Accent5"/>
        <w:tblW w:w="10206" w:type="dxa"/>
        <w:tblInd w:w="-567" w:type="dxa"/>
        <w:tblLook w:val="04A0" w:firstRow="1" w:lastRow="0" w:firstColumn="1" w:lastColumn="0" w:noHBand="0" w:noVBand="1"/>
      </w:tblPr>
      <w:tblGrid>
        <w:gridCol w:w="4678"/>
        <w:gridCol w:w="5528"/>
      </w:tblGrid>
      <w:tr w:rsidR="00F35092" w:rsidRPr="00F35092" w:rsidTr="00F35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8" w:type="dxa"/>
            <w:tcBorders>
              <w:top w:val="nil"/>
            </w:tcBorders>
            <w:vAlign w:val="top"/>
          </w:tcPr>
          <w:p w:rsidR="00F35092" w:rsidRPr="00F35092" w:rsidRDefault="00F35092" w:rsidP="00F35092">
            <w:pPr>
              <w:spacing w:before="120" w:after="120"/>
              <w:ind w:left="-567" w:right="-568"/>
              <w:jc w:val="center"/>
              <w:rPr>
                <w:rFonts w:ascii="Century Gothic" w:hAnsi="Century Gothic" w:cs="Arial"/>
                <w:b w:val="0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Perguntas</w:t>
            </w:r>
          </w:p>
        </w:tc>
        <w:tc>
          <w:tcPr>
            <w:tcW w:w="5528" w:type="dxa"/>
            <w:tcBorders>
              <w:top w:val="nil"/>
            </w:tcBorders>
            <w:vAlign w:val="top"/>
          </w:tcPr>
          <w:p w:rsidR="00F35092" w:rsidRPr="00F35092" w:rsidRDefault="00F35092" w:rsidP="00F35092">
            <w:pPr>
              <w:spacing w:before="120" w:after="120"/>
              <w:ind w:left="-567" w:right="-56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Respostas</w:t>
            </w:r>
          </w:p>
        </w:tc>
      </w:tr>
      <w:tr w:rsidR="00F35092" w:rsidRPr="00F35092" w:rsidTr="00F35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nil"/>
              <w:bottom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-568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Como é o típico cyberbully?</w:t>
            </w:r>
          </w:p>
        </w:tc>
        <w:tc>
          <w:tcPr>
            <w:tcW w:w="5528" w:type="dxa"/>
            <w:tcBorders>
              <w:top w:val="nil"/>
              <w:bottom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Inseguro, imaturo, sente-se poderoso com o sofrimento alheio.</w:t>
            </w:r>
          </w:p>
        </w:tc>
      </w:tr>
      <w:tr w:rsidR="00F35092" w:rsidRPr="00F35092" w:rsidTr="00F350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-568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Quem pode ser vítima de Cyberbullying?</w:t>
            </w:r>
          </w:p>
        </w:tc>
        <w:tc>
          <w:tcPr>
            <w:tcW w:w="5528" w:type="dxa"/>
            <w:tcBorders>
              <w:top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-5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Todos nós; crianças, jovens e adultos.</w:t>
            </w:r>
          </w:p>
        </w:tc>
      </w:tr>
      <w:tr w:rsidR="00F35092" w:rsidRPr="00F35092" w:rsidTr="00F35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-568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Consequências do Cyberbullying?</w:t>
            </w:r>
          </w:p>
        </w:tc>
        <w:tc>
          <w:tcPr>
            <w:tcW w:w="5528" w:type="dxa"/>
            <w:tcBorders>
              <w:top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1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Baixa autoestima, baixo rendimento e absentismo escolar, stress, ansiedade, depressão, suicídio.</w:t>
            </w:r>
          </w:p>
        </w:tc>
      </w:tr>
      <w:tr w:rsidR="00F35092" w:rsidRPr="00F35092" w:rsidTr="00F350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171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Que fazer quando somos ou conhecemos as vítimas?</w:t>
            </w:r>
          </w:p>
        </w:tc>
        <w:tc>
          <w:tcPr>
            <w:tcW w:w="5528" w:type="dxa"/>
            <w:tcBorders>
              <w:top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-5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Falar sempre com os pais ou professores.</w:t>
            </w:r>
          </w:p>
        </w:tc>
      </w:tr>
      <w:tr w:rsidR="00F35092" w:rsidRPr="00F35092" w:rsidTr="00F35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bottom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-568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Como prevenir?</w:t>
            </w:r>
          </w:p>
        </w:tc>
        <w:tc>
          <w:tcPr>
            <w:tcW w:w="5528" w:type="dxa"/>
            <w:tcBorders>
              <w:bottom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1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Não expor fotos privadas, nem dados pessoais, nas redes sociais</w:t>
            </w:r>
          </w:p>
        </w:tc>
      </w:tr>
      <w:tr w:rsidR="00F35092" w:rsidRPr="00F35092" w:rsidTr="00F350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bottom w:val="single" w:sz="4" w:space="0" w:color="4793BC"/>
            </w:tcBorders>
          </w:tcPr>
          <w:p w:rsidR="00F35092" w:rsidRPr="00F35092" w:rsidRDefault="00F35092" w:rsidP="00F35092">
            <w:pPr>
              <w:spacing w:line="360" w:lineRule="auto"/>
              <w:ind w:right="-568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O que é o cuberullying?</w:t>
            </w:r>
          </w:p>
        </w:tc>
        <w:tc>
          <w:tcPr>
            <w:tcW w:w="5528" w:type="dxa"/>
            <w:tcBorders>
              <w:bottom w:val="single" w:sz="4" w:space="0" w:color="4793BC"/>
            </w:tcBorders>
          </w:tcPr>
          <w:p w:rsidR="00F35092" w:rsidRDefault="00F35092" w:rsidP="00F35092">
            <w:pPr>
              <w:spacing w:line="360" w:lineRule="auto"/>
              <w:ind w:right="-5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 xml:space="preserve">Ameaçar, expor, insultar alguém, geralmente de </w:t>
            </w:r>
          </w:p>
          <w:p w:rsidR="00F35092" w:rsidRPr="00F35092" w:rsidRDefault="00F35092" w:rsidP="00F35092">
            <w:pPr>
              <w:spacing w:line="360" w:lineRule="auto"/>
              <w:ind w:right="-5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Cs w:val="20"/>
              </w:rPr>
            </w:pPr>
            <w:r w:rsidRPr="00F35092">
              <w:rPr>
                <w:rFonts w:ascii="Century Gothic" w:hAnsi="Century Gothic" w:cs="Arial"/>
                <w:szCs w:val="20"/>
              </w:rPr>
              <w:t>forma anónima, através da internet.</w:t>
            </w:r>
          </w:p>
        </w:tc>
      </w:tr>
    </w:tbl>
    <w:p w:rsidR="00F35092" w:rsidRPr="00F35092" w:rsidRDefault="00F35092" w:rsidP="00F35092">
      <w:pPr>
        <w:spacing w:after="0" w:line="360" w:lineRule="auto"/>
        <w:ind w:left="-567" w:right="-568" w:firstLine="425"/>
        <w:jc w:val="both"/>
        <w:rPr>
          <w:rFonts w:ascii="Century Gothic" w:hAnsi="Century Gothic"/>
          <w:sz w:val="20"/>
          <w:szCs w:val="20"/>
        </w:rPr>
      </w:pPr>
    </w:p>
    <w:p w:rsidR="00F35092" w:rsidRDefault="00F35092" w:rsidP="00F35092">
      <w:pPr>
        <w:spacing w:before="120" w:after="0" w:line="360" w:lineRule="auto"/>
        <w:ind w:left="-426"/>
        <w:jc w:val="both"/>
        <w:rPr>
          <w:rFonts w:ascii="Century Gothic" w:hAnsi="Century Gothic"/>
          <w:sz w:val="20"/>
          <w:szCs w:val="20"/>
        </w:rPr>
      </w:pPr>
      <w:r w:rsidRPr="00F35092">
        <w:rPr>
          <w:rFonts w:ascii="Century Gothic" w:hAnsi="Century Gothic"/>
          <w:sz w:val="20"/>
          <w:szCs w:val="20"/>
        </w:rPr>
        <w:t>É de ter em atenção que o jogo funciona quando os alunos fecham o circuito elétrico, ligando a pergunta e a resposta corretas.</w:t>
      </w:r>
    </w:p>
    <w:p w:rsidR="00F35092" w:rsidRDefault="00F35092" w:rsidP="00F35092">
      <w:pPr>
        <w:spacing w:before="120" w:after="0" w:line="360" w:lineRule="auto"/>
        <w:ind w:left="-426"/>
        <w:jc w:val="both"/>
        <w:rPr>
          <w:rFonts w:ascii="Century Gothic" w:hAnsi="Century Gothic"/>
          <w:sz w:val="20"/>
          <w:szCs w:val="20"/>
        </w:rPr>
      </w:pPr>
      <w:r w:rsidRPr="00F35092">
        <w:rPr>
          <w:rFonts w:ascii="Century Gothic" w:hAnsi="Century Gothic"/>
          <w:sz w:val="20"/>
          <w:szCs w:val="20"/>
        </w:rPr>
        <w:t>Caso se opte por autocolantes com as perguntas e as respostas, o tabuleiro servirá para múltiplos conjuntos de “perguntas/respostas”, até de temáticas diversas.</w:t>
      </w:r>
    </w:p>
    <w:p w:rsidR="00F35092" w:rsidRDefault="00F35092" w:rsidP="00F35092">
      <w:pPr>
        <w:spacing w:before="120" w:after="0" w:line="360" w:lineRule="auto"/>
        <w:ind w:left="-426"/>
        <w:jc w:val="both"/>
        <w:rPr>
          <w:rFonts w:ascii="Century Gothic" w:hAnsi="Century Gothic"/>
          <w:sz w:val="20"/>
          <w:szCs w:val="20"/>
        </w:rPr>
      </w:pPr>
      <w:r w:rsidRPr="00F35092">
        <w:rPr>
          <w:rFonts w:ascii="Century Gothic" w:hAnsi="Century Gothic"/>
          <w:sz w:val="20"/>
          <w:szCs w:val="20"/>
        </w:rPr>
        <w:t>Os colegas de EVT e/ou TIC poderão dar uma ajuda preciosa na construção do jogo, mas o nível de dificuldade é mínimo.</w:t>
      </w:r>
    </w:p>
    <w:p w:rsidR="00F35092" w:rsidRPr="00F35092" w:rsidRDefault="00F35092" w:rsidP="00F35092">
      <w:pPr>
        <w:spacing w:before="120" w:after="0" w:line="360" w:lineRule="auto"/>
        <w:ind w:left="-426"/>
        <w:jc w:val="both"/>
        <w:rPr>
          <w:rFonts w:ascii="Century Gothic" w:hAnsi="Century Gothic"/>
          <w:sz w:val="20"/>
          <w:szCs w:val="20"/>
        </w:rPr>
      </w:pPr>
      <w:r w:rsidRPr="00F35092">
        <w:rPr>
          <w:rFonts w:ascii="Century Gothic" w:hAnsi="Century Gothic"/>
          <w:sz w:val="20"/>
          <w:szCs w:val="20"/>
        </w:rPr>
        <w:t>Deverá ter-se em atenção que os fios elétricos internos (os que ligam as ilhoses do pare pergunta/resposta) deverão ser finos, do tipo das instalações elétricas de carros ou motas. Além disso, o bom funcionamento dos seis circuitos deverá ser testado antes de se proceder à colagem das duas lonas.</w:t>
      </w:r>
    </w:p>
    <w:p w:rsidR="00F35092" w:rsidRPr="00F35092" w:rsidRDefault="00F35092" w:rsidP="00F35092">
      <w:pPr>
        <w:spacing w:before="120" w:after="0" w:line="360" w:lineRule="auto"/>
        <w:ind w:left="-426"/>
        <w:jc w:val="both"/>
        <w:rPr>
          <w:rFonts w:ascii="Century Gothic" w:hAnsi="Century Gothic"/>
          <w:sz w:val="20"/>
          <w:szCs w:val="20"/>
        </w:rPr>
      </w:pPr>
      <w:r w:rsidRPr="00F35092">
        <w:rPr>
          <w:rFonts w:ascii="Century Gothic" w:hAnsi="Century Gothic"/>
          <w:sz w:val="20"/>
          <w:szCs w:val="20"/>
        </w:rPr>
        <w:t>Deverão ser utilizados materiais resistentes ao uso.</w:t>
      </w:r>
    </w:p>
    <w:p w:rsidR="00F35092" w:rsidRPr="00F35092" w:rsidRDefault="00F35092" w:rsidP="00F35092">
      <w:pPr>
        <w:jc w:val="center"/>
        <w:rPr>
          <w:rFonts w:ascii="Century Gothic" w:hAnsi="Century Gothic"/>
          <w:b/>
          <w:sz w:val="40"/>
          <w:szCs w:val="40"/>
        </w:rPr>
      </w:pPr>
      <w:r w:rsidRPr="00C02E19">
        <w:rPr>
          <w:rFonts w:ascii="Century Gothic" w:hAnsi="Century Gothic" w:cs="Arial"/>
          <w:noProof/>
          <w:color w:val="4793BC"/>
          <w:sz w:val="28"/>
          <w:szCs w:val="28"/>
          <w:lang w:val="en-GB" w:eastAsia="en-GB"/>
        </w:rPr>
        <w:lastRenderedPageBreak/>
        <mc:AlternateContent>
          <mc:Choice Requires="wpg">
            <w:drawing>
              <wp:anchor distT="0" distB="0" distL="457200" distR="457200" simplePos="0" relativeHeight="251660288" behindDoc="0" locked="0" layoutInCell="1" allowOverlap="1" wp14:anchorId="291E5B20" wp14:editId="0C9A93E0">
                <wp:simplePos x="0" y="0"/>
                <wp:positionH relativeFrom="page">
                  <wp:posOffset>203200</wp:posOffset>
                </wp:positionH>
                <wp:positionV relativeFrom="margin">
                  <wp:posOffset>-344805</wp:posOffset>
                </wp:positionV>
                <wp:extent cx="3247390" cy="9845040"/>
                <wp:effectExtent l="0" t="0" r="10160" b="3810"/>
                <wp:wrapSquare wrapText="bothSides"/>
                <wp:docPr id="179" name="Grupo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390" cy="9845040"/>
                          <a:chOff x="1" y="0"/>
                          <a:chExt cx="3063274" cy="9156736"/>
                        </a:xfrm>
                      </wpg:grpSpPr>
                      <wps:wsp>
                        <wps:cNvPr id="181" name="Retângulo 181"/>
                        <wps:cNvSpPr/>
                        <wps:spPr>
                          <a:xfrm>
                            <a:off x="1" y="0"/>
                            <a:ext cx="555761" cy="915644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Caixa de Texto 185"/>
                        <wps:cNvSpPr txBox="1"/>
                        <wps:spPr>
                          <a:xfrm>
                            <a:off x="498368" y="18936"/>
                            <a:ext cx="2564907" cy="913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5092" w:rsidRPr="00C02E19" w:rsidRDefault="00F35092" w:rsidP="00F35092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4793BC"/>
                                  <w:sz w:val="32"/>
                                  <w:szCs w:val="19"/>
                                </w:rPr>
                              </w:pPr>
                              <w:r w:rsidRPr="00C02E19">
                                <w:rPr>
                                  <w:rFonts w:ascii="Century Gothic" w:hAnsi="Century Gothic" w:cs="Arial"/>
                                  <w:b/>
                                  <w:color w:val="4793BC"/>
                                  <w:sz w:val="32"/>
                                  <w:szCs w:val="19"/>
                                </w:rPr>
                                <w:t>Instruções</w:t>
                              </w:r>
                            </w:p>
                            <w:p w:rsidR="00F35092" w:rsidRPr="00C02E19" w:rsidRDefault="00F35092" w:rsidP="00F35092">
                              <w:pPr>
                                <w:jc w:val="both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O jogo </w:t>
                              </w:r>
                              <w:r w:rsidRPr="00C02E19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 xml:space="preserve">Cyberbullying </w:t>
                              </w:r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é um jogo de tabuleiro interativo simples e fácil de jogar, com perguntas e respostas.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O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tabuleiro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de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chão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apresenta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um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xadrez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com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12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quadrículas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(4 na horizontal e 3 na vertical) alternadas 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preto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e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branco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.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Nas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quadrículas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pretas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estão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as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perguntas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e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nas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brancas, as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respostas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. </w:t>
                              </w:r>
                            </w:p>
                            <w:p w:rsidR="00F35092" w:rsidRPr="00C02E19" w:rsidRDefault="00F35092" w:rsidP="00F35092">
                              <w:pPr>
                                <w:jc w:val="both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  <w:p w:rsidR="00F35092" w:rsidRPr="00C02E19" w:rsidRDefault="00F35092" w:rsidP="00F35092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336E8D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C02E19">
                                <w:rPr>
                                  <w:rStyle w:val="Heading4Char"/>
                                  <w:rFonts w:eastAsiaTheme="minorHAnsi"/>
                                  <w:sz w:val="20"/>
                                </w:rPr>
                                <w:t>Faixa etária:</w:t>
                              </w:r>
                              <w:r w:rsidRPr="00C02E19">
                                <w:rPr>
                                  <w:rFonts w:ascii="Century Gothic" w:hAnsi="Century Gothic"/>
                                  <w:color w:val="336E8D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13 aos 16 anos</w:t>
                              </w:r>
                            </w:p>
                            <w:p w:rsidR="00C02E19" w:rsidRPr="00C02E19" w:rsidRDefault="00F35092" w:rsidP="00C02E1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C02E19">
                                <w:rPr>
                                  <w:rStyle w:val="Heading4Char"/>
                                  <w:rFonts w:eastAsiaTheme="minorHAnsi"/>
                                  <w:sz w:val="20"/>
                                </w:rPr>
                                <w:t>Limite de jogadores:</w:t>
                              </w:r>
                              <w:r w:rsidRPr="00C02E19">
                                <w:rPr>
                                  <w:rFonts w:ascii="Century Gothic" w:hAnsi="Century Gothic"/>
                                  <w:color w:val="336E8D" w:themeColor="accent1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2 </w:t>
                              </w:r>
                            </w:p>
                            <w:p w:rsidR="00F35092" w:rsidRPr="00C02E19" w:rsidRDefault="00C02E19" w:rsidP="00C02E19">
                              <w:pPr>
                                <w:rPr>
                                  <w:rFonts w:ascii="Century Gothic" w:hAnsi="Century Gothic"/>
                                  <w:b/>
                                  <w:color w:val="4793BC"/>
                                  <w:sz w:val="20"/>
                                  <w:szCs w:val="20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b/>
                                  <w:color w:val="4793BC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F35092" w:rsidRPr="00C02E19">
                                <w:rPr>
                                  <w:rFonts w:ascii="Century Gothic" w:hAnsi="Century Gothic"/>
                                  <w:b/>
                                  <w:color w:val="4793BC"/>
                                  <w:sz w:val="20"/>
                                  <w:szCs w:val="20"/>
                                </w:rPr>
                                <w:t>empo médio para cada partida:</w:t>
                              </w:r>
                            </w:p>
                            <w:p w:rsidR="00C02E19" w:rsidRPr="00C02E19" w:rsidRDefault="00F35092" w:rsidP="00C02E19">
                              <w:pPr>
                                <w:pStyle w:val="NoSpacing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10 minutos</w:t>
                              </w:r>
                            </w:p>
                            <w:p w:rsidR="00C02E19" w:rsidRPr="00C02E19" w:rsidRDefault="00C02E19" w:rsidP="00C02E19">
                              <w:pPr>
                                <w:pStyle w:val="NoSpacing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</w:p>
                            <w:p w:rsidR="00F35092" w:rsidRPr="00C02E19" w:rsidRDefault="00F35092" w:rsidP="00C02E19">
                              <w:pPr>
                                <w:pStyle w:val="NoSpacing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b/>
                                  <w:color w:val="4793BC"/>
                                </w:rPr>
                                <w:t>Componentes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b/>
                                </w:rPr>
                                <w:t xml:space="preserve"> 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2 Lonas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ou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outro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material resistente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com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125cmx90cm. Cada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quadrícula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tem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30cm;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2 canas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ou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cabos de plástico; 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1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caixa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de plástico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vedante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; 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1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bateria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de 9/12V (RC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ou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mota); 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Fio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elétrico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; 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6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atachos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;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6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ilhoses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: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Fita cola de dupla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face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;</w:t>
                              </w:r>
                            </w:p>
                            <w:p w:rsidR="00F35092" w:rsidRPr="00C02E19" w:rsidRDefault="00F35092" w:rsidP="00F35092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1lâmpada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pequena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;</w:t>
                              </w:r>
                            </w:p>
                            <w:p w:rsidR="00C02E19" w:rsidRPr="00C02E19" w:rsidRDefault="00F35092" w:rsidP="00C02E19">
                              <w:pPr>
                                <w:pStyle w:val="NoSpacing"/>
                                <w:numPr>
                                  <w:ilvl w:val="0"/>
                                  <w:numId w:val="20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3 bocas de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crocodilo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.</w:t>
                              </w:r>
                            </w:p>
                            <w:p w:rsidR="00C02E19" w:rsidRPr="00C02E19" w:rsidRDefault="00C02E19" w:rsidP="00C02E19">
                              <w:pPr>
                                <w:pStyle w:val="NoSpacing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</w:p>
                            <w:p w:rsidR="00F35092" w:rsidRPr="00C02E19" w:rsidRDefault="00F35092" w:rsidP="00C02E19">
                              <w:pPr>
                                <w:pStyle w:val="NoSpacing"/>
                                <w:rPr>
                                  <w:rFonts w:ascii="Century Gothic" w:hAnsi="Century Gothic"/>
                                  <w:b/>
                                  <w:color w:val="4793BC"/>
                                  <w:lang w:val="es-ES"/>
                                </w:rPr>
                              </w:pPr>
                              <w:r w:rsidRPr="00C02E19">
                                <w:rPr>
                                  <w:b/>
                                  <w:color w:val="4793BC"/>
                                  <w:lang w:val="es-ES"/>
                                </w:rPr>
                                <w:t>Objetivo</w:t>
                              </w:r>
                            </w:p>
                            <w:p w:rsidR="00C02E19" w:rsidRPr="00C02E19" w:rsidRDefault="00F35092" w:rsidP="00C02E19">
                              <w:pPr>
                                <w:jc w:val="both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Responder a todas as questões corretamente.</w:t>
                              </w:r>
                            </w:p>
                            <w:p w:rsidR="00C02E19" w:rsidRPr="00C02E19" w:rsidRDefault="00F35092" w:rsidP="00C02E19">
                              <w:pPr>
                                <w:jc w:val="both"/>
                                <w:rPr>
                                  <w:rFonts w:ascii="Century Gothic" w:hAnsi="Century Gothic"/>
                                  <w:b/>
                                  <w:color w:val="4793BC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b/>
                                  <w:color w:val="4793BC"/>
                                  <w:sz w:val="20"/>
                                  <w:szCs w:val="20"/>
                                  <w:lang w:val="es-ES"/>
                                </w:rPr>
                                <w:t>Construção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b/>
                                  <w:color w:val="4793BC"/>
                                  <w:sz w:val="20"/>
                                  <w:szCs w:val="20"/>
                                  <w:lang w:val="es-ES"/>
                                </w:rPr>
                                <w:t xml:space="preserve"> do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b/>
                                  <w:color w:val="4793BC"/>
                                  <w:sz w:val="20"/>
                                  <w:szCs w:val="20"/>
                                  <w:lang w:val="es-ES"/>
                                </w:rPr>
                                <w:t>tabuleiro</w:t>
                              </w:r>
                              <w:proofErr w:type="spellEnd"/>
                            </w:p>
                            <w:p w:rsidR="00C02E19" w:rsidRPr="00C02E19" w:rsidRDefault="00F35092" w:rsidP="00C02E19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ind w:left="426"/>
                                <w:jc w:val="both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Colocar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uma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 das lonas no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chão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desenhar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 o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xadrez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 e pintar 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preto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 e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branco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 as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quadrículas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, alternadamente.</w:t>
                              </w:r>
                            </w:p>
                            <w:p w:rsidR="00F35092" w:rsidRPr="00C02E19" w:rsidRDefault="00F35092" w:rsidP="00C02E19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ind w:left="426"/>
                                <w:jc w:val="both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Escrever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 as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perguntas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 xml:space="preserve"> e as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respostas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  <w:lang w:val="es-ES"/>
                                </w:rPr>
                                <w:t>.</w:t>
                              </w:r>
                            </w:p>
                            <w:p w:rsidR="00F35092" w:rsidRPr="00C02E19" w:rsidRDefault="00F35092" w:rsidP="00C02E19">
                              <w:pPr>
                                <w:pStyle w:val="NoSpacing"/>
                                <w:numPr>
                                  <w:ilvl w:val="0"/>
                                  <w:numId w:val="21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Furar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a lona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em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cada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quadrícula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, colocar as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ilhoses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e o sistema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elétrico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por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trás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da lona (ver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exemplo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).</w:t>
                              </w:r>
                            </w:p>
                            <w:p w:rsidR="00F35092" w:rsidRPr="00C02E19" w:rsidRDefault="00F35092" w:rsidP="00C02E19">
                              <w:pPr>
                                <w:pStyle w:val="NoSpacing"/>
                                <w:numPr>
                                  <w:ilvl w:val="0"/>
                                  <w:numId w:val="21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Passar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o fio pelas canas e juntar à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bateria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.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Colocá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-la dentro da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caixa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com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lâmpada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.</w:t>
                              </w:r>
                            </w:p>
                            <w:p w:rsidR="00F35092" w:rsidRPr="00C02E19" w:rsidRDefault="00F35092" w:rsidP="00C02E19">
                              <w:pPr>
                                <w:pStyle w:val="NoSpacing"/>
                                <w:numPr>
                                  <w:ilvl w:val="0"/>
                                  <w:numId w:val="21"/>
                                </w:numPr>
                                <w:ind w:left="426"/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Colocar 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fita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dupla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face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nas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extremidades da lona e colocar a </w:t>
                              </w:r>
                              <w:proofErr w:type="spellStart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>outra</w:t>
                              </w:r>
                              <w:proofErr w:type="spellEnd"/>
                              <w:r w:rsidRPr="00C02E19">
                                <w:rPr>
                                  <w:rFonts w:ascii="Century Gothic" w:hAnsi="Century Gothic"/>
                                  <w:lang w:val="es-ES"/>
                                </w:rPr>
                                <w:t xml:space="preserve"> por cima.</w:t>
                              </w:r>
                            </w:p>
                            <w:p w:rsidR="00F35092" w:rsidRPr="007416D8" w:rsidRDefault="00F35092" w:rsidP="00F35092">
                              <w:pPr>
                                <w:jc w:val="both"/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E5B20" id="Grupo 179" o:spid="_x0000_s1026" style="position:absolute;left:0;text-align:left;margin-left:16pt;margin-top:-27.15pt;width:255.7pt;height:775.2pt;z-index:251660288;mso-wrap-distance-left:36pt;mso-wrap-distance-right:36pt;mso-position-horizontal-relative:page;mso-position-vertical-relative:margin;mso-width-relative:margin" coordorigin="" coordsize="30632,9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">
                <v:rect id="Retângulo 181" o:spid="_x0000_s1027" style="position:absolute;width:5557;height:9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<v:fill opacity="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85" o:spid="_x0000_s1028" type="#_x0000_t202" style="position:absolute;left:4983;top:189;width:25649;height:9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:rsidR="00F35092" w:rsidRPr="00C02E19" w:rsidRDefault="00F35092" w:rsidP="00F35092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4793BC"/>
                            <w:sz w:val="32"/>
                            <w:szCs w:val="19"/>
                          </w:rPr>
                        </w:pPr>
                        <w:r w:rsidRPr="00C02E19">
                          <w:rPr>
                            <w:rFonts w:ascii="Century Gothic" w:hAnsi="Century Gothic" w:cs="Arial"/>
                            <w:b/>
                            <w:color w:val="4793BC"/>
                            <w:sz w:val="32"/>
                            <w:szCs w:val="19"/>
                          </w:rPr>
                          <w:t>Instruções</w:t>
                        </w:r>
                      </w:p>
                      <w:p w:rsidR="00F35092" w:rsidRPr="00C02E19" w:rsidRDefault="00F35092" w:rsidP="00F35092">
                        <w:pPr>
                          <w:jc w:val="both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C02E19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O jogo </w:t>
                        </w:r>
                        <w:r w:rsidRPr="00C02E19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 xml:space="preserve">Cyberbullying </w:t>
                        </w:r>
                        <w:r w:rsidRPr="00C02E19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é um jogo de tabuleiro interativo simples e fácil de jogar, com perguntas e respostas.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O tabuleiro de chão apresenta um xadrez, com 12 quadrículas (4 na horizontal e 3 na vertical) altern</w:t>
                        </w:r>
                        <w:bookmarkStart w:id="1" w:name="_GoBack"/>
                        <w:bookmarkEnd w:id="1"/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 xml:space="preserve">adas a preto e branco. Nas quadrículas pretas estão as perguntas e nas brancas, as respostas. </w:t>
                        </w:r>
                      </w:p>
                      <w:p w:rsidR="00F35092" w:rsidRPr="00C02E19" w:rsidRDefault="00F35092" w:rsidP="00F35092">
                        <w:pPr>
                          <w:jc w:val="both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  <w:p w:rsidR="00F35092" w:rsidRPr="00C02E19" w:rsidRDefault="00F35092" w:rsidP="00F35092">
                        <w:pPr>
                          <w:jc w:val="both"/>
                          <w:rPr>
                            <w:rFonts w:ascii="Century Gothic" w:hAnsi="Century Gothic"/>
                            <w:color w:val="336E8D" w:themeColor="accent1" w:themeShade="BF"/>
                            <w:sz w:val="20"/>
                            <w:szCs w:val="20"/>
                          </w:rPr>
                        </w:pPr>
                        <w:r w:rsidRPr="00C02E19">
                          <w:rPr>
                            <w:rStyle w:val="Heading4Char"/>
                            <w:rFonts w:eastAsiaTheme="minorHAnsi"/>
                            <w:sz w:val="20"/>
                          </w:rPr>
                          <w:t>Faixa etária:</w:t>
                        </w:r>
                        <w:r w:rsidRPr="00C02E19">
                          <w:rPr>
                            <w:rFonts w:ascii="Century Gothic" w:hAnsi="Century Gothic"/>
                            <w:color w:val="336E8D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Pr="00C02E19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13 aos 16 anos</w:t>
                        </w:r>
                      </w:p>
                      <w:p w:rsidR="00C02E19" w:rsidRPr="00C02E19" w:rsidRDefault="00F35092" w:rsidP="00C02E1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C02E19">
                          <w:rPr>
                            <w:rStyle w:val="Heading4Char"/>
                            <w:rFonts w:eastAsiaTheme="minorHAnsi"/>
                            <w:sz w:val="20"/>
                          </w:rPr>
                          <w:t>Limite de jogadores:</w:t>
                        </w:r>
                        <w:r w:rsidRPr="00C02E19">
                          <w:rPr>
                            <w:rFonts w:ascii="Century Gothic" w:hAnsi="Century Gothic"/>
                            <w:color w:val="336E8D" w:themeColor="accent1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Pr="00C02E19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2 </w:t>
                        </w:r>
                      </w:p>
                      <w:p w:rsidR="00F35092" w:rsidRPr="00C02E19" w:rsidRDefault="00C02E19" w:rsidP="00C02E19">
                        <w:pPr>
                          <w:rPr>
                            <w:rFonts w:ascii="Century Gothic" w:hAnsi="Century Gothic"/>
                            <w:b/>
                            <w:color w:val="4793BC"/>
                            <w:sz w:val="20"/>
                            <w:szCs w:val="20"/>
                          </w:rPr>
                        </w:pPr>
                        <w:r w:rsidRPr="00C02E19">
                          <w:rPr>
                            <w:rFonts w:ascii="Century Gothic" w:hAnsi="Century Gothic"/>
                            <w:b/>
                            <w:color w:val="4793BC"/>
                            <w:sz w:val="20"/>
                            <w:szCs w:val="20"/>
                          </w:rPr>
                          <w:t>T</w:t>
                        </w:r>
                        <w:r w:rsidR="00F35092" w:rsidRPr="00C02E19">
                          <w:rPr>
                            <w:rFonts w:ascii="Century Gothic" w:hAnsi="Century Gothic"/>
                            <w:b/>
                            <w:color w:val="4793BC"/>
                            <w:sz w:val="20"/>
                            <w:szCs w:val="20"/>
                          </w:rPr>
                          <w:t>empo médio para cada partida:</w:t>
                        </w:r>
                      </w:p>
                      <w:p w:rsidR="00C02E19" w:rsidRPr="00C02E19" w:rsidRDefault="00F35092" w:rsidP="00C02E19">
                        <w:pPr>
                          <w:pStyle w:val="NoSpacing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10 minutos</w:t>
                        </w:r>
                      </w:p>
                      <w:p w:rsidR="00C02E19" w:rsidRPr="00C02E19" w:rsidRDefault="00C02E19" w:rsidP="00C02E19">
                        <w:pPr>
                          <w:pStyle w:val="NoSpacing"/>
                          <w:rPr>
                            <w:rFonts w:ascii="Century Gothic" w:hAnsi="Century Gothic"/>
                            <w:lang w:val="es-ES"/>
                          </w:rPr>
                        </w:pPr>
                      </w:p>
                      <w:p w:rsidR="00F35092" w:rsidRPr="00C02E19" w:rsidRDefault="00F35092" w:rsidP="00C02E19">
                        <w:pPr>
                          <w:pStyle w:val="NoSpacing"/>
                          <w:rPr>
                            <w:rFonts w:ascii="Century Gothic" w:hAnsi="Century Gothic"/>
                            <w:b/>
                          </w:rPr>
                        </w:pPr>
                        <w:r w:rsidRPr="00C02E19">
                          <w:rPr>
                            <w:rFonts w:ascii="Century Gothic" w:hAnsi="Century Gothic"/>
                            <w:b/>
                            <w:color w:val="4793BC"/>
                          </w:rPr>
                          <w:t>Componentes</w:t>
                        </w:r>
                        <w:r w:rsidRPr="00C02E19">
                          <w:rPr>
                            <w:rFonts w:ascii="Century Gothic" w:hAnsi="Century Gothic"/>
                            <w:b/>
                          </w:rPr>
                          <w:t xml:space="preserve"> 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2 Lonas ou outro material resistente com 125cmx90cm. Cada quadrícula tem 30cm;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 xml:space="preserve">2 canas ou cabos de plástico; 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 xml:space="preserve">1 caixa de plástico vedante; 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 xml:space="preserve">1 bateria de 9/12V (RC ou mota); 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 xml:space="preserve">Fio elétrico; 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6 atachos;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6 ilhoses: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Fita cola de dupla face;</w:t>
                        </w:r>
                      </w:p>
                      <w:p w:rsidR="00F35092" w:rsidRPr="00C02E19" w:rsidRDefault="00F35092" w:rsidP="00F35092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1lâmpada pequena;</w:t>
                        </w:r>
                      </w:p>
                      <w:p w:rsidR="00C02E19" w:rsidRPr="00C02E19" w:rsidRDefault="00F35092" w:rsidP="00C02E19">
                        <w:pPr>
                          <w:pStyle w:val="NoSpacing"/>
                          <w:numPr>
                            <w:ilvl w:val="0"/>
                            <w:numId w:val="20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3 bocas de crocodilo.</w:t>
                        </w:r>
                      </w:p>
                      <w:p w:rsidR="00C02E19" w:rsidRPr="00C02E19" w:rsidRDefault="00C02E19" w:rsidP="00C02E19">
                        <w:pPr>
                          <w:pStyle w:val="NoSpacing"/>
                          <w:rPr>
                            <w:rFonts w:ascii="Century Gothic" w:hAnsi="Century Gothic"/>
                            <w:lang w:val="es-ES"/>
                          </w:rPr>
                        </w:pPr>
                      </w:p>
                      <w:p w:rsidR="00F35092" w:rsidRPr="00C02E19" w:rsidRDefault="00F35092" w:rsidP="00C02E19">
                        <w:pPr>
                          <w:pStyle w:val="NoSpacing"/>
                          <w:rPr>
                            <w:rFonts w:ascii="Century Gothic" w:hAnsi="Century Gothic"/>
                            <w:b/>
                            <w:color w:val="4793BC"/>
                            <w:lang w:val="es-ES"/>
                          </w:rPr>
                        </w:pPr>
                        <w:r w:rsidRPr="00C02E19">
                          <w:rPr>
                            <w:b/>
                            <w:color w:val="4793BC"/>
                            <w:lang w:val="es-ES"/>
                          </w:rPr>
                          <w:t>Objetivo</w:t>
                        </w:r>
                      </w:p>
                      <w:p w:rsidR="00C02E19" w:rsidRPr="00C02E19" w:rsidRDefault="00F35092" w:rsidP="00C02E19">
                        <w:pPr>
                          <w:jc w:val="both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C02E19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Responder a todas as questões corretamente.</w:t>
                        </w:r>
                      </w:p>
                      <w:p w:rsidR="00C02E19" w:rsidRPr="00C02E19" w:rsidRDefault="00F35092" w:rsidP="00C02E19">
                        <w:pPr>
                          <w:jc w:val="both"/>
                          <w:rPr>
                            <w:rFonts w:ascii="Century Gothic" w:hAnsi="Century Gothic"/>
                            <w:b/>
                            <w:color w:val="4793BC"/>
                            <w:sz w:val="20"/>
                            <w:szCs w:val="20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b/>
                            <w:color w:val="4793BC"/>
                            <w:sz w:val="20"/>
                            <w:szCs w:val="20"/>
                            <w:lang w:val="es-ES"/>
                          </w:rPr>
                          <w:t>Construção do tabuleiro</w:t>
                        </w:r>
                      </w:p>
                      <w:p w:rsidR="00C02E19" w:rsidRPr="00C02E19" w:rsidRDefault="00F35092" w:rsidP="00C02E19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ind w:left="426"/>
                          <w:jc w:val="both"/>
                          <w:rPr>
                            <w:rFonts w:ascii="Century Gothic" w:hAnsi="Century Gothic"/>
                            <w:sz w:val="20"/>
                            <w:szCs w:val="20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sz w:val="20"/>
                            <w:szCs w:val="20"/>
                            <w:lang w:val="es-ES"/>
                          </w:rPr>
                          <w:t>Colocar uma das lonas no chão, desenhar o xadrez e pintar a preto e branco as quadrículas, alternadamente.</w:t>
                        </w:r>
                      </w:p>
                      <w:p w:rsidR="00F35092" w:rsidRPr="00C02E19" w:rsidRDefault="00F35092" w:rsidP="00C02E19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ind w:left="426"/>
                          <w:jc w:val="both"/>
                          <w:rPr>
                            <w:rFonts w:ascii="Century Gothic" w:hAnsi="Century Gothic"/>
                            <w:sz w:val="20"/>
                            <w:szCs w:val="20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sz w:val="20"/>
                            <w:szCs w:val="20"/>
                            <w:lang w:val="es-ES"/>
                          </w:rPr>
                          <w:t>Escrever as perguntas e as respostas.</w:t>
                        </w:r>
                      </w:p>
                      <w:p w:rsidR="00F35092" w:rsidRPr="00C02E19" w:rsidRDefault="00F35092" w:rsidP="00C02E19">
                        <w:pPr>
                          <w:pStyle w:val="NoSpacing"/>
                          <w:numPr>
                            <w:ilvl w:val="0"/>
                            <w:numId w:val="21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Furar a lona em cada quadrícula, colocar as ilhoses e o sistema elétrico por trás da lona (ver exemplo).</w:t>
                        </w:r>
                      </w:p>
                      <w:p w:rsidR="00F35092" w:rsidRPr="00C02E19" w:rsidRDefault="00F35092" w:rsidP="00C02E19">
                        <w:pPr>
                          <w:pStyle w:val="NoSpacing"/>
                          <w:numPr>
                            <w:ilvl w:val="0"/>
                            <w:numId w:val="21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Passar o fio pelas canas e juntar à bateria. Colocá-la dentro da caixa, com a lâmpada.</w:t>
                        </w:r>
                      </w:p>
                      <w:p w:rsidR="00F35092" w:rsidRPr="00C02E19" w:rsidRDefault="00F35092" w:rsidP="00C02E19">
                        <w:pPr>
                          <w:pStyle w:val="NoSpacing"/>
                          <w:numPr>
                            <w:ilvl w:val="0"/>
                            <w:numId w:val="21"/>
                          </w:numPr>
                          <w:ind w:left="426"/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C02E19">
                          <w:rPr>
                            <w:rFonts w:ascii="Century Gothic" w:hAnsi="Century Gothic"/>
                            <w:lang w:val="es-ES"/>
                          </w:rPr>
                          <w:t>Colocar a fita dupla face nas extremidades da lona e colocar a outra por cima.</w:t>
                        </w:r>
                      </w:p>
                      <w:p w:rsidR="00F35092" w:rsidRPr="007416D8" w:rsidRDefault="00F35092" w:rsidP="00F35092">
                        <w:pPr>
                          <w:jc w:val="both"/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  <w:r w:rsidRPr="00C02E19">
        <w:rPr>
          <w:rFonts w:ascii="Century Gothic" w:hAnsi="Century Gothic"/>
          <w:b/>
          <w:color w:val="4793BC"/>
          <w:sz w:val="40"/>
          <w:szCs w:val="40"/>
        </w:rPr>
        <w:t>Cyberbullying</w:t>
      </w:r>
    </w:p>
    <w:p w:rsidR="00F35092" w:rsidRPr="00F35092" w:rsidRDefault="00F35092" w:rsidP="00C02E19">
      <w:pPr>
        <w:ind w:left="426"/>
        <w:jc w:val="center"/>
        <w:rPr>
          <w:rFonts w:ascii="Century Gothic" w:hAnsi="Century Gothic"/>
          <w:b/>
          <w:sz w:val="40"/>
          <w:szCs w:val="40"/>
        </w:rPr>
      </w:pPr>
      <w:r w:rsidRPr="00F35092">
        <w:rPr>
          <w:rFonts w:ascii="Century Gothic" w:hAnsi="Century Gothic"/>
          <w:b/>
          <w:sz w:val="36"/>
          <w:szCs w:val="36"/>
        </w:rPr>
        <w:t>Jogo de tabuleiro interativ</w:t>
      </w:r>
      <w:r w:rsidRPr="00F35092">
        <w:rPr>
          <w:rFonts w:ascii="Century Gothic" w:hAnsi="Century Gothic"/>
          <w:b/>
          <w:sz w:val="40"/>
          <w:szCs w:val="40"/>
        </w:rPr>
        <w:t>o</w:t>
      </w:r>
    </w:p>
    <w:p w:rsidR="00F35092" w:rsidRPr="00F35092" w:rsidRDefault="00C02E19" w:rsidP="00C02E19">
      <w:pPr>
        <w:ind w:left="426"/>
        <w:jc w:val="center"/>
        <w:rPr>
          <w:rFonts w:ascii="Century Gothic" w:hAnsi="Century Gothic" w:cs="Arial"/>
          <w:sz w:val="28"/>
          <w:szCs w:val="28"/>
        </w:rPr>
      </w:pPr>
      <w:r w:rsidRPr="00F35092">
        <w:rPr>
          <w:rFonts w:ascii="Century Gothic" w:hAnsi="Century Gothic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D4EEF" wp14:editId="63F9DC05">
                <wp:simplePos x="0" y="0"/>
                <wp:positionH relativeFrom="column">
                  <wp:posOffset>3521710</wp:posOffset>
                </wp:positionH>
                <wp:positionV relativeFrom="paragraph">
                  <wp:posOffset>377190</wp:posOffset>
                </wp:positionV>
                <wp:extent cx="1533525" cy="781050"/>
                <wp:effectExtent l="0" t="0" r="28575" b="19050"/>
                <wp:wrapNone/>
                <wp:docPr id="11" name="Conexão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78105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03734" id="Conexão reta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3pt,29.7pt" to="398.05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" strokecolor="#4793bc [3204]" strokeweight="1.5pt">
                <v:stroke dashstyle="dash"/>
              </v:line>
            </w:pict>
          </mc:Fallback>
        </mc:AlternateContent>
      </w:r>
      <w:r w:rsidRPr="00F35092">
        <w:rPr>
          <w:rFonts w:ascii="Century Gothic" w:hAnsi="Century Gothic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3CFCD3" wp14:editId="35BC253C">
                <wp:simplePos x="0" y="0"/>
                <wp:positionH relativeFrom="margin">
                  <wp:posOffset>4284345</wp:posOffset>
                </wp:positionH>
                <wp:positionV relativeFrom="paragraph">
                  <wp:posOffset>415290</wp:posOffset>
                </wp:positionV>
                <wp:extent cx="0" cy="762000"/>
                <wp:effectExtent l="0" t="0" r="19050" b="19050"/>
                <wp:wrapNone/>
                <wp:docPr id="10" name="Conexão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75AFB" id="Conexão reta 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7.35pt,32.7pt" to="337.3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" strokecolor="#4793bc [3204]" strokeweight="1.5pt">
                <v:stroke dashstyle="dash"/>
                <w10:wrap anchorx="margin"/>
              </v:line>
            </w:pict>
          </mc:Fallback>
        </mc:AlternateContent>
      </w:r>
      <w:r w:rsidRPr="00F35092">
        <w:rPr>
          <w:rFonts w:ascii="Century Gothic" w:hAnsi="Century Gothic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60F47" wp14:editId="1734E4DF">
                <wp:simplePos x="0" y="0"/>
                <wp:positionH relativeFrom="column">
                  <wp:posOffset>3531870</wp:posOffset>
                </wp:positionH>
                <wp:positionV relativeFrom="paragraph">
                  <wp:posOffset>1167130</wp:posOffset>
                </wp:positionV>
                <wp:extent cx="1504950" cy="752475"/>
                <wp:effectExtent l="0" t="0" r="19050" b="28575"/>
                <wp:wrapNone/>
                <wp:docPr id="6" name="Conexão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75247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C9156" id="Conexão reta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1pt,91.9pt" to="396.6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" strokecolor="#4793bc [3204]" strokeweight="1.5pt">
                <v:stroke dashstyle="dash"/>
              </v:line>
            </w:pict>
          </mc:Fallback>
        </mc:AlternateContent>
      </w:r>
      <w:r w:rsidRPr="00F35092">
        <w:rPr>
          <w:rFonts w:ascii="Century Gothic" w:hAnsi="Century Gothic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C7BC3" wp14:editId="0364A762">
                <wp:simplePos x="0" y="0"/>
                <wp:positionH relativeFrom="column">
                  <wp:posOffset>5008245</wp:posOffset>
                </wp:positionH>
                <wp:positionV relativeFrom="paragraph">
                  <wp:posOffset>424815</wp:posOffset>
                </wp:positionV>
                <wp:extent cx="752475" cy="1504950"/>
                <wp:effectExtent l="0" t="0" r="28575" b="19050"/>
                <wp:wrapNone/>
                <wp:docPr id="2" name="Conexão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50495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5F99F" id="Conexão reta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35pt,33.45pt" to="453.6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" strokecolor="#4793bc [3204]" strokeweight="1.5pt">
                <v:stroke dashstyle="dash"/>
              </v:line>
            </w:pict>
          </mc:Fallback>
        </mc:AlternateContent>
      </w:r>
      <w:r w:rsidRPr="00F35092">
        <w:rPr>
          <w:rFonts w:ascii="Century Gothic" w:hAnsi="Century Gothic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2EDEC4" wp14:editId="2424F0F4">
                <wp:simplePos x="0" y="0"/>
                <wp:positionH relativeFrom="column">
                  <wp:posOffset>3522345</wp:posOffset>
                </wp:positionH>
                <wp:positionV relativeFrom="paragraph">
                  <wp:posOffset>424180</wp:posOffset>
                </wp:positionV>
                <wp:extent cx="2238375" cy="1495425"/>
                <wp:effectExtent l="0" t="0" r="28575" b="28575"/>
                <wp:wrapNone/>
                <wp:docPr id="8" name="Conexão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149542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10F82" id="Conexão reta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35pt,33.4pt" to="453.6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" strokecolor="#4793bc [3204]" strokeweight="1.5pt">
                <v:stroke dashstyle="dash"/>
              </v:line>
            </w:pict>
          </mc:Fallback>
        </mc:AlternateContent>
      </w:r>
      <w:r w:rsidRPr="00F35092">
        <w:rPr>
          <w:rFonts w:ascii="Century Gothic" w:hAnsi="Century Gothic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ABADE" wp14:editId="0B1FD4AE">
                <wp:simplePos x="0" y="0"/>
                <wp:positionH relativeFrom="column">
                  <wp:posOffset>4274820</wp:posOffset>
                </wp:positionH>
                <wp:positionV relativeFrom="paragraph">
                  <wp:posOffset>1167765</wp:posOffset>
                </wp:positionV>
                <wp:extent cx="1485900" cy="762000"/>
                <wp:effectExtent l="0" t="0" r="19050" b="19050"/>
                <wp:wrapNone/>
                <wp:docPr id="9" name="Conexão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76200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EBBF1" id="Conexão reta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6pt,91.95pt" to="453.6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" strokecolor="#4793bc [3204]" strokeweight="1.5pt">
                <v:stroke dashstyle="dash"/>
              </v:line>
            </w:pict>
          </mc:Fallback>
        </mc:AlternateContent>
      </w:r>
      <w:r w:rsidRPr="00F35092">
        <w:rPr>
          <w:rFonts w:ascii="Century Gothic" w:hAnsi="Century Gothic"/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37AAAAD" wp14:editId="13F24FD2">
            <wp:simplePos x="0" y="0"/>
            <wp:positionH relativeFrom="margin">
              <wp:posOffset>2898140</wp:posOffset>
            </wp:positionH>
            <wp:positionV relativeFrom="margin">
              <wp:posOffset>1482090</wp:posOffset>
            </wp:positionV>
            <wp:extent cx="2971800" cy="2245360"/>
            <wp:effectExtent l="19050" t="19050" r="19050" b="21590"/>
            <wp:wrapSquare wrapText="bothSides"/>
            <wp:docPr id="12" name="Imagem 1" descr="https://upload.wikimedia.org/wikipedia/commons/thumb/7/70/Checkerboard_pattern.svg/500px-Checkerboard_patter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0/Checkerboard_pattern.svg/500px-Checkerboard_pattern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3" b="40146"/>
                    <a:stretch/>
                  </pic:blipFill>
                  <pic:spPr bwMode="auto">
                    <a:xfrm>
                      <a:off x="0" y="0"/>
                      <a:ext cx="2971800" cy="224536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5092">
        <w:rPr>
          <w:rFonts w:ascii="Century Gothic" w:hAnsi="Century Gothic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7A329" wp14:editId="08AB2ADF">
                <wp:simplePos x="0" y="0"/>
                <wp:positionH relativeFrom="column">
                  <wp:posOffset>2880360</wp:posOffset>
                </wp:positionH>
                <wp:positionV relativeFrom="paragraph">
                  <wp:posOffset>5715</wp:posOffset>
                </wp:positionV>
                <wp:extent cx="3000375" cy="26670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092" w:rsidRPr="007F426C" w:rsidRDefault="00F35092" w:rsidP="00F35092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7F426C">
                              <w:rPr>
                                <w:rFonts w:ascii="Book Antiqua" w:hAnsi="Book Antiqua"/>
                                <w:b/>
                              </w:rPr>
                              <w:t>Jogo Cyberbullying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A329" id="Caixa de texto 5" o:spid="_x0000_s1029" type="#_x0000_t202" style="position:absolute;left:0;text-align:left;margin-left:226.8pt;margin-top:.45pt;width:236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" fillcolor="white [3201]" strokeweight=".5pt">
                <v:textbox>
                  <w:txbxContent>
                    <w:p w:rsidR="00F35092" w:rsidRPr="007F426C" w:rsidRDefault="00F35092" w:rsidP="00F35092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7F426C">
                        <w:rPr>
                          <w:rFonts w:ascii="Book Antiqua" w:hAnsi="Book Antiqua"/>
                          <w:b/>
                        </w:rPr>
                        <w:t>Jogo Cyberbullying</w:t>
                      </w:r>
                    </w:p>
                  </w:txbxContent>
                </v:textbox>
              </v:shape>
            </w:pict>
          </mc:Fallback>
        </mc:AlternateContent>
      </w: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  <w:r w:rsidRPr="00F35092">
        <w:rPr>
          <w:rFonts w:ascii="Century Gothic" w:hAnsi="Century Gothic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871B9" wp14:editId="584F8F56">
                <wp:simplePos x="0" y="0"/>
                <wp:positionH relativeFrom="page">
                  <wp:posOffset>3789680</wp:posOffset>
                </wp:positionH>
                <wp:positionV relativeFrom="paragraph">
                  <wp:posOffset>8890</wp:posOffset>
                </wp:positionV>
                <wp:extent cx="3038475" cy="4663440"/>
                <wp:effectExtent l="0" t="0" r="9525" b="381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663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E19" w:rsidRDefault="00F35092" w:rsidP="00C02E19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336E8D" w:themeColor="accent1" w:themeShade="BF"/>
                              </w:rPr>
                            </w:pPr>
                            <w:r w:rsidRPr="00C02E19">
                              <w:rPr>
                                <w:rFonts w:ascii="Century Gothic" w:hAnsi="Century Gothic"/>
                                <w:b/>
                                <w:color w:val="336E8D" w:themeColor="accent1" w:themeShade="BF"/>
                              </w:rPr>
                              <w:t>Como jogar</w:t>
                            </w:r>
                          </w:p>
                          <w:p w:rsidR="00F35092" w:rsidRPr="00C02E19" w:rsidRDefault="00F35092" w:rsidP="00C02E19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C02E19">
                              <w:rPr>
                                <w:rFonts w:ascii="Century Gothic" w:hAnsi="Century Gothic"/>
                              </w:rPr>
                              <w:t>Jogam 2 alunos e cada um tem uma cana na mão.</w:t>
                            </w:r>
                          </w:p>
                          <w:p w:rsidR="00F35092" w:rsidRPr="00C02E19" w:rsidRDefault="00F35092" w:rsidP="00F35092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C02E19">
                              <w:rPr>
                                <w:rFonts w:ascii="Century Gothic" w:hAnsi="Century Gothic"/>
                              </w:rPr>
                              <w:t>1.O aluno que irá fazer a pergunta, coloca o bico da cana na parte metálica de uma quadrícula preta, onde está uma pergunta e fá-la ao colega.</w:t>
                            </w:r>
                          </w:p>
                          <w:p w:rsidR="00F35092" w:rsidRPr="00C02E19" w:rsidRDefault="00F35092" w:rsidP="00F35092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C02E19">
                              <w:rPr>
                                <w:rFonts w:ascii="Century Gothic" w:hAnsi="Century Gothic"/>
                              </w:rPr>
                              <w:t xml:space="preserve">2.O outro aluno procura a resposta numa quadrícula branca e para verificar se está certa colocar a cana, na parte metálica. Se a lâmpada acender, é porque está correta a resposta.  </w:t>
                            </w:r>
                          </w:p>
                          <w:p w:rsidR="00F35092" w:rsidRPr="00C02E19" w:rsidRDefault="00F35092" w:rsidP="00F35092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C02E19">
                              <w:rPr>
                                <w:rFonts w:ascii="Century Gothic" w:hAnsi="Century Gothic"/>
                              </w:rPr>
                              <w:t>3.E o jogo continua, até todas as 6 questões serem feitas, com as respetivas respostas corretas também.</w:t>
                            </w:r>
                          </w:p>
                          <w:p w:rsidR="00F35092" w:rsidRPr="00C02E19" w:rsidRDefault="00F35092" w:rsidP="00F35092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C02E19">
                              <w:rPr>
                                <w:rFonts w:ascii="Century Gothic" w:hAnsi="Century Gothic"/>
                              </w:rPr>
                              <w:t>4.Troca de pares cada vez que o jogador responder erradamente.</w:t>
                            </w:r>
                          </w:p>
                          <w:p w:rsidR="00F35092" w:rsidRPr="00C02E19" w:rsidRDefault="00F35092" w:rsidP="00C02E19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C02E19">
                              <w:rPr>
                                <w:rFonts w:ascii="Century Gothic" w:hAnsi="Century Gothic"/>
                                <w:b/>
                                <w:color w:val="336E8D" w:themeColor="accent1" w:themeShade="BF"/>
                              </w:rPr>
                              <w:t>Vencedor</w:t>
                            </w:r>
                            <w:r w:rsidR="00C02E19">
                              <w:rPr>
                                <w:rFonts w:ascii="Century Gothic" w:hAnsi="Century Gothic"/>
                                <w:b/>
                                <w:color w:val="336E8D" w:themeColor="accent1" w:themeShade="BF"/>
                              </w:rPr>
                              <w:br/>
                            </w:r>
                            <w:r w:rsidRPr="00C02E19">
                              <w:rPr>
                                <w:rFonts w:ascii="Century Gothic" w:hAnsi="Century Gothic"/>
                              </w:rPr>
                              <w:t>Ganha o jogador que responder corretamente ao maior número de questões.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871B9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30" type="#_x0000_t202" style="position:absolute;margin-left:298.4pt;margin-top:.7pt;width:239.25pt;height:367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" fillcolor="#b5d3e4 [1300]" stroked="f" strokeweight=".5pt">
                <v:textbox>
                  <w:txbxContent>
                    <w:p w:rsidR="00C02E19" w:rsidRDefault="00F35092" w:rsidP="00C02E19">
                      <w:pPr>
                        <w:jc w:val="both"/>
                        <w:rPr>
                          <w:rFonts w:ascii="Century Gothic" w:hAnsi="Century Gothic"/>
                          <w:b/>
                          <w:color w:val="336E8D" w:themeColor="accent1" w:themeShade="BF"/>
                        </w:rPr>
                      </w:pPr>
                      <w:r w:rsidRPr="00C02E19">
                        <w:rPr>
                          <w:rFonts w:ascii="Century Gothic" w:hAnsi="Century Gothic"/>
                          <w:b/>
                          <w:color w:val="336E8D" w:themeColor="accent1" w:themeShade="BF"/>
                        </w:rPr>
                        <w:t>Como jogar</w:t>
                      </w:r>
                    </w:p>
                    <w:p w:rsidR="00F35092" w:rsidRPr="00C02E19" w:rsidRDefault="00F35092" w:rsidP="00C02E19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C02E19">
                        <w:rPr>
                          <w:rFonts w:ascii="Century Gothic" w:hAnsi="Century Gothic"/>
                        </w:rPr>
                        <w:t>Jogam 2 alunos e cada um tem uma cana na mão.</w:t>
                      </w:r>
                    </w:p>
                    <w:p w:rsidR="00F35092" w:rsidRPr="00C02E19" w:rsidRDefault="00F35092" w:rsidP="00F35092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C02E19">
                        <w:rPr>
                          <w:rFonts w:ascii="Century Gothic" w:hAnsi="Century Gothic"/>
                        </w:rPr>
                        <w:t>1.O aluno que irá fazer a pergunta, coloca o bico da cana na parte metálica de uma quadrícula preta, onde está uma pergunta e fá-la ao colega.</w:t>
                      </w:r>
                    </w:p>
                    <w:p w:rsidR="00F35092" w:rsidRPr="00C02E19" w:rsidRDefault="00F35092" w:rsidP="00F35092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C02E19">
                        <w:rPr>
                          <w:rFonts w:ascii="Century Gothic" w:hAnsi="Century Gothic"/>
                        </w:rPr>
                        <w:t xml:space="preserve">2.O outro aluno procura a resposta numa quadrícula branca e para verificar se está certa colocar a cana, na parte metálica. Se a lâmpada acender, é porque está correta a resposta.  </w:t>
                      </w:r>
                    </w:p>
                    <w:p w:rsidR="00F35092" w:rsidRPr="00C02E19" w:rsidRDefault="00F35092" w:rsidP="00F35092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C02E19">
                        <w:rPr>
                          <w:rFonts w:ascii="Century Gothic" w:hAnsi="Century Gothic"/>
                        </w:rPr>
                        <w:t>3.E o jogo continua, até todas as 6 questões serem feitas, com as respetivas respostas corretas também.</w:t>
                      </w:r>
                    </w:p>
                    <w:p w:rsidR="00F35092" w:rsidRPr="00C02E19" w:rsidRDefault="00F35092" w:rsidP="00F35092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C02E19">
                        <w:rPr>
                          <w:rFonts w:ascii="Century Gothic" w:hAnsi="Century Gothic"/>
                        </w:rPr>
                        <w:t>4.Troca de pares cada vez que o jogador responder erradamente.</w:t>
                      </w:r>
                    </w:p>
                    <w:p w:rsidR="00F35092" w:rsidRPr="00C02E19" w:rsidRDefault="00F35092" w:rsidP="00C02E19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C02E19">
                        <w:rPr>
                          <w:rFonts w:ascii="Century Gothic" w:hAnsi="Century Gothic"/>
                          <w:b/>
                          <w:color w:val="336E8D" w:themeColor="accent1" w:themeShade="BF"/>
                        </w:rPr>
                        <w:t>Vencedor</w:t>
                      </w:r>
                      <w:r w:rsidR="00C02E19">
                        <w:rPr>
                          <w:rFonts w:ascii="Century Gothic" w:hAnsi="Century Gothic"/>
                          <w:b/>
                          <w:color w:val="336E8D" w:themeColor="accent1" w:themeShade="BF"/>
                        </w:rPr>
                        <w:br/>
                      </w:r>
                      <w:r w:rsidRPr="00C02E19">
                        <w:rPr>
                          <w:rFonts w:ascii="Century Gothic" w:hAnsi="Century Gothic"/>
                        </w:rPr>
                        <w:t>Ganha o jogador que responder corretamente ao maior número de questões.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Default="00B77F2D" w:rsidP="00F35092">
      <w:pPr>
        <w:rPr>
          <w:rFonts w:ascii="Century Gothic" w:hAnsi="Century Gothic"/>
        </w:rPr>
      </w:pPr>
    </w:p>
    <w:p w:rsidR="00B77F2D" w:rsidRPr="00B77F2D" w:rsidRDefault="00B77F2D" w:rsidP="00B77F2D">
      <w:pPr>
        <w:pStyle w:val="Title"/>
        <w:jc w:val="center"/>
        <w:rPr>
          <w:sz w:val="56"/>
        </w:rPr>
      </w:pPr>
      <w:r w:rsidRPr="00B77F2D">
        <w:rPr>
          <w:sz w:val="56"/>
        </w:rPr>
        <w:lastRenderedPageBreak/>
        <w:t>Cyberbullying</w:t>
      </w:r>
    </w:p>
    <w:p w:rsidR="00EC37BD" w:rsidRPr="00B77F2D" w:rsidRDefault="00B77F2D" w:rsidP="00B77F2D">
      <w:pPr>
        <w:pStyle w:val="Title"/>
        <w:jc w:val="center"/>
        <w:rPr>
          <w:sz w:val="56"/>
        </w:rPr>
      </w:pPr>
      <w:r w:rsidRPr="00B77F2D">
        <w:rPr>
          <w:sz w:val="56"/>
        </w:rPr>
        <w:t>Jogo AESA em ação</w:t>
      </w:r>
      <w:bookmarkStart w:id="0" w:name="_GoBack"/>
      <w:bookmarkEnd w:id="0"/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1C2C8B69" wp14:editId="73ECF7FC">
            <wp:simplePos x="0" y="0"/>
            <wp:positionH relativeFrom="margin">
              <wp:posOffset>711200</wp:posOffset>
            </wp:positionH>
            <wp:positionV relativeFrom="paragraph">
              <wp:posOffset>74930</wp:posOffset>
            </wp:positionV>
            <wp:extent cx="4676775" cy="6248400"/>
            <wp:effectExtent l="0" t="0" r="9525" b="0"/>
            <wp:wrapSquare wrapText="bothSides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go01 - AES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24BB04DB" wp14:editId="35B5FC42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5256530" cy="6996430"/>
            <wp:effectExtent l="0" t="0" r="1270" b="0"/>
            <wp:wrapSquare wrapText="bothSides"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go02 - AES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4986997F" wp14:editId="4BBB6AE9">
            <wp:simplePos x="0" y="0"/>
            <wp:positionH relativeFrom="page">
              <wp:align>center</wp:align>
            </wp:positionH>
            <wp:positionV relativeFrom="paragraph">
              <wp:posOffset>103505</wp:posOffset>
            </wp:positionV>
            <wp:extent cx="4695825" cy="6267450"/>
            <wp:effectExtent l="0" t="0" r="9525" b="0"/>
            <wp:wrapSquare wrapText="bothSides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ga03 - AES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Default="00B77F2D" w:rsidP="00B77F2D">
      <w:pPr>
        <w:jc w:val="center"/>
        <w:rPr>
          <w:rFonts w:ascii="Century Gothic" w:hAnsi="Century Gothic"/>
        </w:rPr>
      </w:pPr>
    </w:p>
    <w:p w:rsidR="00B77F2D" w:rsidRPr="00F35092" w:rsidRDefault="00B77F2D" w:rsidP="00B77F2D">
      <w:pPr>
        <w:jc w:val="center"/>
        <w:rPr>
          <w:rFonts w:ascii="Century Gothic" w:hAnsi="Century Gothic"/>
        </w:rPr>
      </w:pPr>
    </w:p>
    <w:sectPr w:rsidR="00B77F2D" w:rsidRPr="00F35092" w:rsidSect="00F3509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71" w:right="991" w:bottom="1474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092" w:rsidRDefault="00F35092" w:rsidP="00D5477B">
      <w:r>
        <w:separator/>
      </w:r>
    </w:p>
  </w:endnote>
  <w:endnote w:type="continuationSeparator" w:id="0">
    <w:p w:rsidR="00F35092" w:rsidRDefault="00F35092" w:rsidP="00D54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6132852"/>
      <w:docPartObj>
        <w:docPartGallery w:val="Page Numbers (Bottom of Page)"/>
        <w:docPartUnique/>
      </w:docPartObj>
    </w:sdtPr>
    <w:sdtEndPr/>
    <w:sdtContent>
      <w:p w:rsidR="0032433F" w:rsidRPr="004E1130" w:rsidRDefault="006314AA" w:rsidP="00D5477B">
        <w:pPr>
          <w:pStyle w:val="Footer"/>
          <w:jc w:val="right"/>
        </w:pPr>
        <w:r w:rsidRPr="00D5477B">
          <w:rPr>
            <w:noProof/>
            <w:color w:val="4793BC"/>
            <w:lang w:val="en-GB" w:eastAsia="en-GB"/>
          </w:rPr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372745</wp:posOffset>
              </wp:positionH>
              <wp:positionV relativeFrom="paragraph">
                <wp:posOffset>-124460</wp:posOffset>
              </wp:positionV>
              <wp:extent cx="2228850" cy="457200"/>
              <wp:effectExtent l="0" t="0" r="0" b="0"/>
              <wp:wrapNone/>
              <wp:docPr id="186" name="Picture 1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logosbeneficaireserasmusright_en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8850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5477B">
          <w:rPr>
            <w:noProof/>
            <w:color w:val="4793BC"/>
            <w:lang w:val="en-GB" w:eastAsia="en-GB"/>
          </w:rPr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posOffset>-9525</wp:posOffset>
              </wp:positionH>
              <wp:positionV relativeFrom="paragraph">
                <wp:posOffset>-70485</wp:posOffset>
              </wp:positionV>
              <wp:extent cx="382905" cy="357505"/>
              <wp:effectExtent l="0" t="0" r="0" b="4445"/>
              <wp:wrapNone/>
              <wp:docPr id="187" name="Picture 1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LogoIKY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2905" cy="3575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32433F" w:rsidRPr="00D5477B">
          <w:rPr>
            <w:noProof/>
            <w:color w:val="4793BC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-35560</wp:posOffset>
                  </wp:positionH>
                  <wp:positionV relativeFrom="paragraph">
                    <wp:posOffset>-176530</wp:posOffset>
                  </wp:positionV>
                  <wp:extent cx="5767070" cy="0"/>
                  <wp:effectExtent l="0" t="0" r="24130" b="19050"/>
                  <wp:wrapNone/>
                  <wp:docPr id="7" name="Straight Connector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6707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4157FDB"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8pt,-13.9pt" to="451.3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" strokecolor="#4793bc [3204]" strokeweight="1pt">
                  <v:stroke joinstyle="miter"/>
                  <w10:wrap anchorx="margin"/>
                </v:line>
              </w:pict>
            </mc:Fallback>
          </mc:AlternateContent>
        </w:r>
        <w:r w:rsidR="0032433F" w:rsidRPr="00D5477B">
          <w:rPr>
            <w:color w:val="4793BC"/>
          </w:rPr>
          <w:t xml:space="preserve">Page | </w:t>
        </w:r>
        <w:r w:rsidR="0032433F" w:rsidRPr="00D5477B">
          <w:rPr>
            <w:color w:val="4793BC"/>
          </w:rPr>
          <w:fldChar w:fldCharType="begin"/>
        </w:r>
        <w:r w:rsidR="0032433F" w:rsidRPr="00D5477B">
          <w:rPr>
            <w:color w:val="4793BC"/>
          </w:rPr>
          <w:instrText xml:space="preserve"> PAGE   \* MERGEFORMAT </w:instrText>
        </w:r>
        <w:r w:rsidR="0032433F" w:rsidRPr="00D5477B">
          <w:rPr>
            <w:color w:val="4793BC"/>
          </w:rPr>
          <w:fldChar w:fldCharType="separate"/>
        </w:r>
        <w:r w:rsidR="00B77F2D">
          <w:rPr>
            <w:noProof/>
            <w:color w:val="4793BC"/>
          </w:rPr>
          <w:t>5</w:t>
        </w:r>
        <w:r w:rsidR="0032433F" w:rsidRPr="00D5477B">
          <w:rPr>
            <w:noProof/>
            <w:color w:val="4793BC"/>
          </w:rPr>
          <w:fldChar w:fldCharType="end"/>
        </w:r>
        <w:r w:rsidR="0032433F" w:rsidRPr="004E1130">
          <w:t xml:space="preserve"> </w:t>
        </w:r>
      </w:p>
    </w:sdtContent>
  </w:sdt>
  <w:p w:rsidR="00223B03" w:rsidRDefault="00223B03" w:rsidP="00D547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131476"/>
      <w:docPartObj>
        <w:docPartGallery w:val="Page Numbers (Bottom of Page)"/>
        <w:docPartUnique/>
      </w:docPartObj>
    </w:sdtPr>
    <w:sdtEndPr/>
    <w:sdtContent>
      <w:sdt>
        <w:sdtPr>
          <w:id w:val="-1564399619"/>
          <w:docPartObj>
            <w:docPartGallery w:val="Page Numbers (Bottom of Page)"/>
            <w:docPartUnique/>
          </w:docPartObj>
        </w:sdtPr>
        <w:sdtEndPr/>
        <w:sdtContent>
          <w:p w:rsidR="00223B03" w:rsidRPr="004E1130" w:rsidRDefault="00223B03" w:rsidP="00D5477B">
            <w:pPr>
              <w:pStyle w:val="Footer"/>
            </w:pPr>
            <w:r w:rsidRPr="004E113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48076C0" wp14:editId="6F585F8A">
                      <wp:simplePos x="0" y="0"/>
                      <wp:positionH relativeFrom="margin">
                        <wp:posOffset>-35560</wp:posOffset>
                      </wp:positionH>
                      <wp:positionV relativeFrom="paragraph">
                        <wp:posOffset>-138747</wp:posOffset>
                      </wp:positionV>
                      <wp:extent cx="5767070" cy="0"/>
                      <wp:effectExtent l="0" t="0" r="2413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707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974832" id="Straight Connector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8pt,-10.9pt" to="451.3pt,-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" strokecolor="#4793bc [3204]" strokeweight="1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4E1130">
              <w:t xml:space="preserve">Page </w:t>
            </w:r>
            <w:r w:rsidRPr="004E1130">
              <w:t xml:space="preserve">| </w:t>
            </w:r>
            <w:r w:rsidRPr="004E1130">
              <w:fldChar w:fldCharType="begin"/>
            </w:r>
            <w:r w:rsidRPr="004E1130">
              <w:instrText xml:space="preserve"> PAGE   \* MERGEFORMAT </w:instrText>
            </w:r>
            <w:r w:rsidRPr="004E1130">
              <w:fldChar w:fldCharType="separate"/>
            </w:r>
            <w:r>
              <w:rPr>
                <w:noProof/>
              </w:rPr>
              <w:t>1</w:t>
            </w:r>
            <w:r w:rsidRPr="004E1130">
              <w:rPr>
                <w:noProof/>
              </w:rPr>
              <w:fldChar w:fldCharType="end"/>
            </w:r>
            <w:r w:rsidRPr="004E1130">
              <w:t xml:space="preserve"> </w:t>
            </w:r>
          </w:p>
        </w:sdtContent>
      </w:sdt>
      <w:p w:rsidR="0032433F" w:rsidRDefault="00223B03" w:rsidP="00D5477B">
        <w:pPr>
          <w:pStyle w:val="Footer"/>
        </w:pPr>
        <w:r w:rsidRPr="004B1B57">
          <w:rPr>
            <w:noProof/>
            <w:color w:val="4793BC"/>
          </w:rPr>
          <w:t xml:space="preserve"> </w:t>
        </w:r>
        <w:r w:rsidR="0032433F">
          <w:t xml:space="preserve"> </w:t>
        </w:r>
      </w:p>
    </w:sdtContent>
  </w:sdt>
  <w:p w:rsidR="0032433F" w:rsidRDefault="0032433F" w:rsidP="00D547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092" w:rsidRDefault="00F35092" w:rsidP="00D5477B">
      <w:r>
        <w:separator/>
      </w:r>
    </w:p>
  </w:footnote>
  <w:footnote w:type="continuationSeparator" w:id="0">
    <w:p w:rsidR="00F35092" w:rsidRDefault="00F35092" w:rsidP="00D54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33F" w:rsidRDefault="005230F6" w:rsidP="00D5477B">
    <w:pPr>
      <w:pStyle w:val="Header"/>
    </w:pPr>
    <w:r w:rsidRPr="00EC37BD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7E76BA8" wp14:editId="6419F0E3">
          <wp:simplePos x="0" y="0"/>
          <wp:positionH relativeFrom="margin">
            <wp:align>right</wp:align>
          </wp:positionH>
          <wp:positionV relativeFrom="page">
            <wp:posOffset>285750</wp:posOffset>
          </wp:positionV>
          <wp:extent cx="1574800" cy="654685"/>
          <wp:effectExtent l="0" t="0" r="6350" b="0"/>
          <wp:wrapThrough wrapText="bothSides">
            <wp:wrapPolygon edited="0">
              <wp:start x="1829" y="0"/>
              <wp:lineTo x="0" y="4400"/>
              <wp:lineTo x="0" y="15713"/>
              <wp:lineTo x="1829" y="20741"/>
              <wp:lineTo x="7577" y="20741"/>
              <wp:lineTo x="21426" y="20741"/>
              <wp:lineTo x="21426" y="0"/>
              <wp:lineTo x="20119" y="0"/>
              <wp:lineTo x="1829" y="0"/>
            </wp:wrapPolygon>
          </wp:wrapThrough>
          <wp:docPr id="178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afety_logo_horiz_DEF_for templ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1130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10795</wp:posOffset>
              </wp:positionV>
              <wp:extent cx="3838575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433F" w:rsidRPr="00F35092" w:rsidRDefault="00F35092" w:rsidP="00D5477B">
                          <w:pPr>
                            <w:rPr>
                              <w:rFonts w:ascii="Century Gothic" w:hAnsi="Century Gothic"/>
                              <w:color w:val="FFFFFF" w:themeColor="background1"/>
                            </w:rPr>
                          </w:pPr>
                          <w:r w:rsidRPr="00F35092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Exemplos de Questões / Respostas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0;margin-top:.85pt;width:302.25pt;height:24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" filled="f" stroked="f">
              <v:textbox>
                <w:txbxContent>
                  <w:p w:rsidR="0032433F" w:rsidRPr="00F35092" w:rsidRDefault="00F35092" w:rsidP="00D5477B">
                    <w:pPr>
                      <w:rPr>
                        <w:rFonts w:ascii="Century Gothic" w:hAnsi="Century Gothic"/>
                        <w:color w:val="FFFFFF" w:themeColor="background1"/>
                      </w:rPr>
                    </w:pPr>
                    <w:r w:rsidRPr="00F35092">
                      <w:rPr>
                        <w:rFonts w:ascii="Century Gothic" w:hAnsi="Century Gothic"/>
                        <w:color w:val="FFFFFF" w:themeColor="background1"/>
                      </w:rPr>
                      <w:t>Exemplos de Questões / Respostas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E1130" w:rsidRPr="00EC37B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47208D" wp14:editId="77B8AC24">
              <wp:simplePos x="0" y="0"/>
              <wp:positionH relativeFrom="page">
                <wp:posOffset>4763</wp:posOffset>
              </wp:positionH>
              <wp:positionV relativeFrom="paragraph">
                <wp:posOffset>-40640</wp:posOffset>
              </wp:positionV>
              <wp:extent cx="8229600" cy="409575"/>
              <wp:effectExtent l="0" t="0" r="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409575"/>
                      </a:xfrm>
                      <a:prstGeom prst="rect">
                        <a:avLst/>
                      </a:prstGeom>
                      <a:solidFill>
                        <a:srgbClr val="262F6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DB206D" id="Rectangle 3" o:spid="_x0000_s1026" style="position:absolute;margin-left:.4pt;margin-top:-3.2pt;width:9in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" fillcolor="#262f68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33F" w:rsidRDefault="005230F6" w:rsidP="00D5477B">
    <w:pPr>
      <w:pStyle w:val="Header"/>
    </w:pPr>
    <w:r w:rsidRPr="00C12268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35EDD000" wp14:editId="7F5167D0">
          <wp:simplePos x="0" y="0"/>
          <wp:positionH relativeFrom="margin">
            <wp:posOffset>4203700</wp:posOffset>
          </wp:positionH>
          <wp:positionV relativeFrom="page">
            <wp:posOffset>292100</wp:posOffset>
          </wp:positionV>
          <wp:extent cx="1551305" cy="645795"/>
          <wp:effectExtent l="0" t="0" r="0" b="1905"/>
          <wp:wrapThrough wrapText="bothSides">
            <wp:wrapPolygon edited="0">
              <wp:start x="1857" y="0"/>
              <wp:lineTo x="0" y="4460"/>
              <wp:lineTo x="0" y="16566"/>
              <wp:lineTo x="1857" y="21027"/>
              <wp:lineTo x="7427" y="21027"/>
              <wp:lineTo x="21220" y="21027"/>
              <wp:lineTo x="21220" y="0"/>
              <wp:lineTo x="19894" y="0"/>
              <wp:lineTo x="1857" y="0"/>
            </wp:wrapPolygon>
          </wp:wrapThrough>
          <wp:docPr id="188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afety_logo_horiz_DEF_for templ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305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1130" w:rsidRPr="00C12268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F01DAA" wp14:editId="75AF044E">
              <wp:simplePos x="0" y="0"/>
              <wp:positionH relativeFrom="page">
                <wp:posOffset>-52070</wp:posOffset>
              </wp:positionH>
              <wp:positionV relativeFrom="paragraph">
                <wp:posOffset>-36195</wp:posOffset>
              </wp:positionV>
              <wp:extent cx="8229600" cy="40005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400050"/>
                      </a:xfrm>
                      <a:prstGeom prst="rect">
                        <a:avLst/>
                      </a:prstGeom>
                      <a:solidFill>
                        <a:srgbClr val="262F6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3361F8" id="Rectangle 1" o:spid="_x0000_s1026" style="position:absolute;margin-left:-4.1pt;margin-top:-2.85pt;width:9in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" fillcolor="#262f68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7E66"/>
    <w:multiLevelType w:val="multilevel"/>
    <w:tmpl w:val="56FEE436"/>
    <w:styleLink w:val="Style1"/>
    <w:lvl w:ilvl="0">
      <w:start w:val="1"/>
      <w:numFmt w:val="bullet"/>
      <w:lvlText w:val="●"/>
      <w:lvlJc w:val="left"/>
      <w:pPr>
        <w:ind w:left="720" w:hanging="360"/>
      </w:pPr>
      <w:rPr>
        <w:rFonts w:ascii="Quicksand" w:hAnsi="Quicksand" w:hint="default"/>
        <w:color w:val="EC6C5B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EC6C5B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EC6C5B"/>
      </w:rPr>
    </w:lvl>
    <w:lvl w:ilvl="3">
      <w:start w:val="1"/>
      <w:numFmt w:val="bullet"/>
      <w:lvlText w:val="□"/>
      <w:lvlJc w:val="left"/>
      <w:pPr>
        <w:ind w:left="2880" w:hanging="360"/>
      </w:pPr>
      <w:rPr>
        <w:rFonts w:ascii="Quicksand" w:hAnsi="Quicksand"/>
        <w:color w:val="EC6C5B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67C97"/>
    <w:multiLevelType w:val="hybridMultilevel"/>
    <w:tmpl w:val="15BC0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E3688"/>
    <w:multiLevelType w:val="hybridMultilevel"/>
    <w:tmpl w:val="56FEE436"/>
    <w:lvl w:ilvl="0" w:tplc="D0BC5DE8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EC6C5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81CDC"/>
    <w:multiLevelType w:val="hybridMultilevel"/>
    <w:tmpl w:val="D6286612"/>
    <w:lvl w:ilvl="0" w:tplc="026C50D4">
      <w:start w:val="1"/>
      <w:numFmt w:val="bullet"/>
      <w:pStyle w:val="ListParagraph"/>
      <w:lvlText w:val="●"/>
      <w:lvlJc w:val="left"/>
      <w:pPr>
        <w:ind w:left="1440" w:hanging="360"/>
      </w:pPr>
      <w:rPr>
        <w:rFonts w:ascii="Century Gothic" w:hAnsi="Century Gothic" w:hint="default"/>
        <w:color w:val="EC6C5B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1C7B4F"/>
    <w:multiLevelType w:val="multilevel"/>
    <w:tmpl w:val="0A90B36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-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-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-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-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-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-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316391C"/>
    <w:multiLevelType w:val="multilevel"/>
    <w:tmpl w:val="56FEE436"/>
    <w:lvl w:ilvl="0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EC6C5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62949"/>
    <w:multiLevelType w:val="hybridMultilevel"/>
    <w:tmpl w:val="3CC23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76CE6"/>
    <w:multiLevelType w:val="multilevel"/>
    <w:tmpl w:val="56FEE436"/>
    <w:numStyleLink w:val="Style1"/>
  </w:abstractNum>
  <w:abstractNum w:abstractNumId="8" w15:restartNumberingAfterBreak="0">
    <w:nsid w:val="37447385"/>
    <w:multiLevelType w:val="hybridMultilevel"/>
    <w:tmpl w:val="FC7A6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14A97"/>
    <w:multiLevelType w:val="hybridMultilevel"/>
    <w:tmpl w:val="F0266E22"/>
    <w:lvl w:ilvl="0" w:tplc="D0BC5DE8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EC6C5B"/>
      </w:rPr>
    </w:lvl>
    <w:lvl w:ilvl="1" w:tplc="9A787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EC6C5B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24E34"/>
    <w:multiLevelType w:val="hybridMultilevel"/>
    <w:tmpl w:val="C3A2BC8A"/>
    <w:lvl w:ilvl="0" w:tplc="A8A8D4F6">
      <w:start w:val="1"/>
      <w:numFmt w:val="decimal"/>
      <w:lvlText w:val="%1-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F1144"/>
    <w:multiLevelType w:val="multilevel"/>
    <w:tmpl w:val="B5A874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DE113F1"/>
    <w:multiLevelType w:val="multilevel"/>
    <w:tmpl w:val="56FEE436"/>
    <w:numStyleLink w:val="Style1"/>
  </w:abstractNum>
  <w:abstractNum w:abstractNumId="13" w15:restartNumberingAfterBreak="0">
    <w:nsid w:val="407211AF"/>
    <w:multiLevelType w:val="hybridMultilevel"/>
    <w:tmpl w:val="43300A5A"/>
    <w:lvl w:ilvl="0" w:tplc="2794C28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A6B00"/>
    <w:multiLevelType w:val="multilevel"/>
    <w:tmpl w:val="56FEE436"/>
    <w:lvl w:ilvl="0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EC6C5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C356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7B5296B"/>
    <w:multiLevelType w:val="multilevel"/>
    <w:tmpl w:val="56FEE436"/>
    <w:numStyleLink w:val="Style1"/>
  </w:abstractNum>
  <w:abstractNum w:abstractNumId="17" w15:restartNumberingAfterBreak="0">
    <w:nsid w:val="4F6100DD"/>
    <w:multiLevelType w:val="hybridMultilevel"/>
    <w:tmpl w:val="2FE85AD4"/>
    <w:lvl w:ilvl="0" w:tplc="D0BC5DE8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EC6C5B"/>
      </w:rPr>
    </w:lvl>
    <w:lvl w:ilvl="1" w:tplc="0FCC72F0"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447F4"/>
    <w:multiLevelType w:val="hybridMultilevel"/>
    <w:tmpl w:val="59FA5928"/>
    <w:lvl w:ilvl="0" w:tplc="D0BC5DE8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EC6C5B"/>
      </w:rPr>
    </w:lvl>
    <w:lvl w:ilvl="1" w:tplc="9A787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EC6C5B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E2D9D"/>
    <w:multiLevelType w:val="hybridMultilevel"/>
    <w:tmpl w:val="309090FC"/>
    <w:lvl w:ilvl="0" w:tplc="9F6C97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1343D"/>
    <w:multiLevelType w:val="multilevel"/>
    <w:tmpl w:val="400EC3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10"/>
  </w:num>
  <w:num w:numId="4">
    <w:abstractNumId w:val="11"/>
  </w:num>
  <w:num w:numId="5">
    <w:abstractNumId w:val="20"/>
  </w:num>
  <w:num w:numId="6">
    <w:abstractNumId w:val="4"/>
  </w:num>
  <w:num w:numId="7">
    <w:abstractNumId w:val="9"/>
  </w:num>
  <w:num w:numId="8">
    <w:abstractNumId w:val="3"/>
  </w:num>
  <w:num w:numId="9">
    <w:abstractNumId w:val="6"/>
  </w:num>
  <w:num w:numId="10">
    <w:abstractNumId w:val="2"/>
  </w:num>
  <w:num w:numId="11">
    <w:abstractNumId w:val="18"/>
  </w:num>
  <w:num w:numId="12">
    <w:abstractNumId w:val="0"/>
  </w:num>
  <w:num w:numId="13">
    <w:abstractNumId w:val="7"/>
  </w:num>
  <w:num w:numId="14">
    <w:abstractNumId w:val="14"/>
  </w:num>
  <w:num w:numId="15">
    <w:abstractNumId w:val="5"/>
  </w:num>
  <w:num w:numId="16">
    <w:abstractNumId w:val="1"/>
  </w:num>
  <w:num w:numId="17">
    <w:abstractNumId w:val="12"/>
  </w:num>
  <w:num w:numId="18">
    <w:abstractNumId w:val="16"/>
  </w:num>
  <w:num w:numId="19">
    <w:abstractNumId w:val="15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92"/>
    <w:rsid w:val="00026005"/>
    <w:rsid w:val="000B3943"/>
    <w:rsid w:val="000C727C"/>
    <w:rsid w:val="000E4ED8"/>
    <w:rsid w:val="000F6D99"/>
    <w:rsid w:val="00112608"/>
    <w:rsid w:val="001408BD"/>
    <w:rsid w:val="001E36E4"/>
    <w:rsid w:val="00223B03"/>
    <w:rsid w:val="00231ACA"/>
    <w:rsid w:val="002C3015"/>
    <w:rsid w:val="002D1A8C"/>
    <w:rsid w:val="002E1B52"/>
    <w:rsid w:val="0032433F"/>
    <w:rsid w:val="00330D19"/>
    <w:rsid w:val="003E0EEC"/>
    <w:rsid w:val="003E64D6"/>
    <w:rsid w:val="004B1B57"/>
    <w:rsid w:val="004C3058"/>
    <w:rsid w:val="004E1130"/>
    <w:rsid w:val="00522C25"/>
    <w:rsid w:val="005230F6"/>
    <w:rsid w:val="00544E46"/>
    <w:rsid w:val="00552E59"/>
    <w:rsid w:val="005826DE"/>
    <w:rsid w:val="005D359A"/>
    <w:rsid w:val="006314AA"/>
    <w:rsid w:val="006B0CB6"/>
    <w:rsid w:val="00770959"/>
    <w:rsid w:val="007D621C"/>
    <w:rsid w:val="008B1FE0"/>
    <w:rsid w:val="008E5831"/>
    <w:rsid w:val="009161C5"/>
    <w:rsid w:val="00B77F2D"/>
    <w:rsid w:val="00B83FB0"/>
    <w:rsid w:val="00C02E19"/>
    <w:rsid w:val="00C12268"/>
    <w:rsid w:val="00C26186"/>
    <w:rsid w:val="00CB0EC8"/>
    <w:rsid w:val="00CC4A5D"/>
    <w:rsid w:val="00D5477B"/>
    <w:rsid w:val="00D54DDB"/>
    <w:rsid w:val="00DE4225"/>
    <w:rsid w:val="00E751DF"/>
    <w:rsid w:val="00EC37BD"/>
    <w:rsid w:val="00F21837"/>
    <w:rsid w:val="00F3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A3011D"/>
  <w15:chartTrackingRefBased/>
  <w15:docId w15:val="{1808607B-574F-47BF-A654-CFD2F92C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092"/>
    <w:rPr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D19"/>
    <w:pPr>
      <w:keepNext/>
      <w:keepLines/>
      <w:spacing w:before="480" w:after="120"/>
      <w:ind w:left="567" w:hanging="567"/>
      <w:outlineLvl w:val="0"/>
    </w:pPr>
    <w:rPr>
      <w:rFonts w:eastAsiaTheme="majorEastAsia" w:cstheme="majorBidi"/>
      <w:b/>
      <w:caps/>
      <w:color w:val="4793BC"/>
      <w:sz w:val="44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30D19"/>
    <w:pPr>
      <w:numPr>
        <w:numId w:val="0"/>
      </w:numPr>
      <w:suppressAutoHyphens/>
      <w:spacing w:before="360" w:after="120" w:line="240" w:lineRule="auto"/>
      <w:ind w:left="720" w:hanging="720"/>
      <w:outlineLvl w:val="1"/>
    </w:pPr>
    <w:rPr>
      <w:b/>
      <w:color w:val="4793BC"/>
      <w:sz w:val="36"/>
      <w:szCs w:val="3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30D19"/>
    <w:pPr>
      <w:numPr>
        <w:numId w:val="0"/>
      </w:numPr>
      <w:suppressAutoHyphens/>
      <w:spacing w:before="360" w:after="120" w:line="240" w:lineRule="auto"/>
      <w:ind w:left="720" w:hanging="720"/>
      <w:contextualSpacing w:val="0"/>
      <w:outlineLvl w:val="2"/>
    </w:pPr>
    <w:rPr>
      <w:b/>
      <w:color w:val="4793BC"/>
      <w:sz w:val="28"/>
      <w:lang w:val="fr-BE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330D19"/>
    <w:pPr>
      <w:numPr>
        <w:numId w:val="0"/>
      </w:numPr>
      <w:suppressAutoHyphens/>
      <w:spacing w:before="360" w:after="0"/>
      <w:ind w:left="720" w:hanging="720"/>
      <w:outlineLvl w:val="3"/>
    </w:pPr>
    <w:rPr>
      <w:b/>
      <w:color w:val="4793BC"/>
      <w:lang w:val="fr-BE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54D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36E8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54D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2495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7BD"/>
  </w:style>
  <w:style w:type="paragraph" w:styleId="Footer">
    <w:name w:val="footer"/>
    <w:basedOn w:val="Normal"/>
    <w:link w:val="FooterChar"/>
    <w:uiPriority w:val="99"/>
    <w:unhideWhenUsed/>
    <w:rsid w:val="00EC3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7BD"/>
  </w:style>
  <w:style w:type="paragraph" w:styleId="NormalWeb">
    <w:name w:val="Normal (Web)"/>
    <w:basedOn w:val="Normal"/>
    <w:uiPriority w:val="99"/>
    <w:unhideWhenUsed/>
    <w:rsid w:val="00CC4A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B1B57"/>
    <w:pPr>
      <w:suppressAutoHyphens/>
      <w:spacing w:line="240" w:lineRule="auto"/>
    </w:pPr>
    <w:rPr>
      <w:b/>
      <w:color w:val="262F68"/>
      <w:sz w:val="72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4B1B57"/>
    <w:rPr>
      <w:rFonts w:ascii="Quicksand" w:eastAsia="Times New Roman" w:hAnsi="Quicksand" w:cs="Times New Roman"/>
      <w:b/>
      <w:color w:val="262F68"/>
      <w:sz w:val="72"/>
      <w:szCs w:val="6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30D19"/>
    <w:rPr>
      <w:rFonts w:ascii="Quicksand" w:eastAsiaTheme="majorEastAsia" w:hAnsi="Quicksand" w:cstheme="majorBidi"/>
      <w:b/>
      <w:caps/>
      <w:color w:val="4793BC"/>
      <w:sz w:val="44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30D19"/>
    <w:rPr>
      <w:rFonts w:ascii="Quicksand" w:eastAsia="Times New Roman" w:hAnsi="Quicksand" w:cs="Times New Roman"/>
      <w:b/>
      <w:color w:val="4793BC"/>
      <w:sz w:val="36"/>
      <w:szCs w:val="36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005"/>
    <w:pPr>
      <w:numPr>
        <w:ilvl w:val="1"/>
      </w:numPr>
      <w:suppressAutoHyphens/>
    </w:pPr>
    <w:rPr>
      <w:rFonts w:eastAsiaTheme="minorEastAsia"/>
      <w:b/>
      <w:color w:val="262F68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026005"/>
    <w:rPr>
      <w:rFonts w:ascii="Quicksand" w:eastAsiaTheme="minorEastAsia" w:hAnsi="Quicksand"/>
      <w:b/>
      <w:color w:val="262F68"/>
      <w:spacing w:val="15"/>
      <w:sz w:val="40"/>
      <w:lang w:val="en-GB" w:eastAsia="en-GB"/>
    </w:rPr>
  </w:style>
  <w:style w:type="paragraph" w:styleId="ListParagraph">
    <w:name w:val="List Paragraph"/>
    <w:basedOn w:val="Normal"/>
    <w:uiPriority w:val="34"/>
    <w:qFormat/>
    <w:rsid w:val="009161C5"/>
    <w:pPr>
      <w:numPr>
        <w:numId w:val="8"/>
      </w:numPr>
      <w:ind w:left="697" w:hanging="357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30D19"/>
    <w:rPr>
      <w:rFonts w:ascii="Quicksand" w:eastAsia="Times New Roman" w:hAnsi="Quicksand" w:cs="Times New Roman"/>
      <w:b/>
      <w:color w:val="4793BC"/>
      <w:sz w:val="28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30D19"/>
    <w:rPr>
      <w:rFonts w:ascii="Quicksand" w:eastAsia="Times New Roman" w:hAnsi="Quicksand" w:cs="Times New Roman"/>
      <w:b/>
      <w:color w:val="4793BC"/>
      <w:szCs w:val="20"/>
      <w:lang w:eastAsia="en-GB"/>
    </w:rPr>
  </w:style>
  <w:style w:type="paragraph" w:styleId="NoSpacing">
    <w:name w:val="No Spacing"/>
    <w:uiPriority w:val="1"/>
    <w:qFormat/>
    <w:rsid w:val="00E751DF"/>
    <w:pPr>
      <w:spacing w:after="0" w:line="240" w:lineRule="auto"/>
      <w:jc w:val="both"/>
    </w:pPr>
    <w:rPr>
      <w:rFonts w:ascii="Quicksand" w:eastAsia="Times New Roman" w:hAnsi="Quicksand" w:cs="Times New Roman"/>
      <w:sz w:val="20"/>
      <w:szCs w:val="2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54DDB"/>
    <w:rPr>
      <w:rFonts w:asciiTheme="majorHAnsi" w:eastAsiaTheme="majorEastAsia" w:hAnsiTheme="majorHAnsi" w:cstheme="majorBidi"/>
      <w:color w:val="336E8D" w:themeColor="accent1" w:themeShade="BF"/>
      <w:sz w:val="20"/>
      <w:szCs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D54DDB"/>
    <w:rPr>
      <w:rFonts w:asciiTheme="majorHAnsi" w:eastAsiaTheme="majorEastAsia" w:hAnsiTheme="majorHAnsi" w:cstheme="majorBidi"/>
      <w:color w:val="22495E" w:themeColor="accent1" w:themeShade="7F"/>
      <w:sz w:val="20"/>
      <w:szCs w:val="20"/>
      <w:lang w:val="en-GB" w:eastAsia="en-GB"/>
    </w:rPr>
  </w:style>
  <w:style w:type="character" w:styleId="SubtleEmphasis">
    <w:name w:val="Subtle Emphasis"/>
    <w:basedOn w:val="DefaultParagraphFont"/>
    <w:uiPriority w:val="19"/>
    <w:qFormat/>
    <w:rsid w:val="002D1A8C"/>
    <w:rPr>
      <w:i/>
      <w:iCs/>
      <w:color w:val="808285" w:themeColor="text1" w:themeTint="BF"/>
    </w:rPr>
  </w:style>
  <w:style w:type="character" w:styleId="Emphasis">
    <w:name w:val="Emphasis"/>
    <w:basedOn w:val="DefaultParagraphFont"/>
    <w:uiPriority w:val="20"/>
    <w:qFormat/>
    <w:rsid w:val="002D1A8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D1A8C"/>
    <w:rPr>
      <w:i/>
      <w:iCs/>
      <w:color w:val="4793BC"/>
    </w:rPr>
  </w:style>
  <w:style w:type="character" w:styleId="Strong">
    <w:name w:val="Strong"/>
    <w:basedOn w:val="DefaultParagraphFont"/>
    <w:uiPriority w:val="22"/>
    <w:qFormat/>
    <w:rsid w:val="002D1A8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2D1A8C"/>
    <w:pPr>
      <w:spacing w:before="200"/>
      <w:ind w:left="864" w:right="864"/>
      <w:jc w:val="center"/>
    </w:pPr>
    <w:rPr>
      <w:i/>
      <w:iCs/>
      <w:color w:val="808285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1A8C"/>
    <w:rPr>
      <w:rFonts w:ascii="Quicksand" w:eastAsia="Times New Roman" w:hAnsi="Quicksand" w:cs="Times New Roman"/>
      <w:i/>
      <w:iCs/>
      <w:color w:val="808285" w:themeColor="text1" w:themeTint="BF"/>
      <w:sz w:val="20"/>
      <w:szCs w:val="20"/>
      <w:lang w:val="en-GB"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A8C"/>
    <w:pPr>
      <w:pBdr>
        <w:top w:val="single" w:sz="4" w:space="10" w:color="4793BC" w:themeColor="accent1"/>
        <w:bottom w:val="single" w:sz="4" w:space="10" w:color="4793BC" w:themeColor="accent1"/>
      </w:pBdr>
      <w:spacing w:before="360" w:after="360"/>
      <w:ind w:left="864" w:right="864"/>
      <w:jc w:val="center"/>
    </w:pPr>
    <w:rPr>
      <w:i/>
      <w:iCs/>
      <w:color w:val="4793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A8C"/>
    <w:rPr>
      <w:rFonts w:ascii="Quicksand" w:eastAsia="Times New Roman" w:hAnsi="Quicksand" w:cs="Times New Roman"/>
      <w:i/>
      <w:iCs/>
      <w:color w:val="4793BC" w:themeColor="accent1"/>
      <w:sz w:val="20"/>
      <w:szCs w:val="20"/>
      <w:lang w:val="en-GB" w:eastAsia="en-GB"/>
    </w:rPr>
  </w:style>
  <w:style w:type="character" w:styleId="SubtleReference">
    <w:name w:val="Subtle Reference"/>
    <w:basedOn w:val="DefaultParagraphFont"/>
    <w:uiPriority w:val="31"/>
    <w:qFormat/>
    <w:rsid w:val="002D1A8C"/>
    <w:rPr>
      <w:smallCaps/>
      <w:color w:val="929395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D1A8C"/>
    <w:rPr>
      <w:b/>
      <w:bCs/>
      <w:smallCaps/>
      <w:color w:val="4793BC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D1A8C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D5477B"/>
    <w:rPr>
      <w:color w:val="EC6C5B"/>
      <w:u w:val="single"/>
    </w:rPr>
  </w:style>
  <w:style w:type="table" w:styleId="TableGrid">
    <w:name w:val="Table Grid"/>
    <w:basedOn w:val="TableNormal"/>
    <w:uiPriority w:val="39"/>
    <w:rsid w:val="00140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5">
    <w:name w:val="List Table 3 Accent 5"/>
    <w:basedOn w:val="TableNormal"/>
    <w:uiPriority w:val="48"/>
    <w:rsid w:val="00B83FB0"/>
    <w:pPr>
      <w:spacing w:after="0" w:line="240" w:lineRule="auto"/>
    </w:pPr>
    <w:rPr>
      <w:rFonts w:ascii="Quicksand" w:hAnsi="Quicksand"/>
      <w:sz w:val="20"/>
    </w:rPr>
    <w:tblPr>
      <w:tblStyleRowBandSize w:val="1"/>
      <w:tblStyleColBandSize w:val="1"/>
      <w:tblBorders>
        <w:bottom w:val="single" w:sz="4" w:space="0" w:color="4793BC"/>
        <w:insideH w:val="single" w:sz="4" w:space="0" w:color="4793BC"/>
      </w:tblBorders>
      <w:tblCellMar>
        <w:top w:w="57" w:type="dxa"/>
        <w:left w:w="227" w:type="dxa"/>
        <w:right w:w="227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bCs/>
        <w:i w:val="0"/>
        <w:color w:val="FFFFFF" w:themeColor="background1"/>
      </w:rPr>
      <w:tblPr/>
      <w:tcPr>
        <w:shd w:val="clear" w:color="auto" w:fill="4793BC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D434" w:themeColor="accent5"/>
          <w:right w:val="single" w:sz="4" w:space="0" w:color="FBD434" w:themeColor="accent5"/>
        </w:tcBorders>
      </w:tcPr>
    </w:tblStylePr>
    <w:tblStylePr w:type="band1Horz">
      <w:tblPr/>
      <w:tcPr>
        <w:tcBorders>
          <w:top w:val="single" w:sz="4" w:space="0" w:color="FBD434" w:themeColor="accent5"/>
          <w:bottom w:val="single" w:sz="4" w:space="0" w:color="FBD43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D434" w:themeColor="accent5"/>
          <w:left w:val="nil"/>
        </w:tcBorders>
      </w:tcPr>
    </w:tblStylePr>
    <w:tblStylePr w:type="swCell">
      <w:tblPr/>
      <w:tcPr>
        <w:tcBorders>
          <w:top w:val="double" w:sz="4" w:space="0" w:color="FBD434" w:themeColor="accent5"/>
          <w:right w:val="nil"/>
        </w:tcBorders>
      </w:tcPr>
    </w:tblStylePr>
  </w:style>
  <w:style w:type="table" w:customStyle="1" w:styleId="eSL">
    <w:name w:val="eSL"/>
    <w:basedOn w:val="TableNormal"/>
    <w:uiPriority w:val="99"/>
    <w:rsid w:val="001408BD"/>
    <w:pPr>
      <w:spacing w:after="0" w:line="240" w:lineRule="auto"/>
    </w:pPr>
    <w:tblPr/>
  </w:style>
  <w:style w:type="numbering" w:customStyle="1" w:styleId="Style1">
    <w:name w:val="Style1"/>
    <w:uiPriority w:val="99"/>
    <w:rsid w:val="00E751DF"/>
    <w:pPr>
      <w:numPr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33F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Users\oscar.guell\eSL+\Templates\eSL+\eSL+%20template_open_files_final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58595B"/>
      </a:dk1>
      <a:lt1>
        <a:srgbClr val="FFFFFF"/>
      </a:lt1>
      <a:dk2>
        <a:srgbClr val="93A4AC"/>
      </a:dk2>
      <a:lt2>
        <a:srgbClr val="F2F2F2"/>
      </a:lt2>
      <a:accent1>
        <a:srgbClr val="4793BC"/>
      </a:accent1>
      <a:accent2>
        <a:srgbClr val="EC6C5B"/>
      </a:accent2>
      <a:accent3>
        <a:srgbClr val="262F68"/>
      </a:accent3>
      <a:accent4>
        <a:srgbClr val="77B043"/>
      </a:accent4>
      <a:accent5>
        <a:srgbClr val="FBD434"/>
      </a:accent5>
      <a:accent6>
        <a:srgbClr val="181818"/>
      </a:accent6>
      <a:hlink>
        <a:srgbClr val="EC6C5B"/>
      </a:hlink>
      <a:folHlink>
        <a:srgbClr val="EC6C5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556A8-F7BD-4138-AEF0-E104FE08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eSL+ template_open_files_final</Template>
  <TotalTime>27</TotalTime>
  <Pages>5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Güell</dc:creator>
  <cp:keywords/>
  <dc:description/>
  <cp:lastModifiedBy>Oscar Güell</cp:lastModifiedBy>
  <cp:revision>2</cp:revision>
  <cp:lastPrinted>2018-08-22T10:30:00Z</cp:lastPrinted>
  <dcterms:created xsi:type="dcterms:W3CDTF">2019-02-01T16:44:00Z</dcterms:created>
  <dcterms:modified xsi:type="dcterms:W3CDTF">2019-02-01T17:20:00Z</dcterms:modified>
</cp:coreProperties>
</file>